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19D" w:rsidRDefault="00C2619D" w:rsidP="009F309F">
      <w:pPr>
        <w:pStyle w:val="a4"/>
        <w:spacing w:line="360" w:lineRule="auto"/>
        <w:ind w:leftChars="-119" w:left="-144" w:hangingChars="59" w:hanging="142"/>
        <w:jc w:val="center"/>
        <w:rPr>
          <w:rFonts w:ascii="Times New Roman" w:eastAsia="標楷體" w:hAnsi="標楷體" w:cs="Times New Roman"/>
          <w:color w:val="000000"/>
        </w:rPr>
      </w:pPr>
      <w:r w:rsidRPr="007F19F4">
        <w:rPr>
          <w:rFonts w:ascii="Times New Roman" w:eastAsia="標楷體" w:hAnsi="標楷體" w:cs="Times New Roman"/>
          <w:color w:val="000000"/>
        </w:rPr>
        <w:t>公司治理運作情形</w:t>
      </w:r>
    </w:p>
    <w:p w:rsidR="00BB7EBE" w:rsidRPr="007F19F4" w:rsidRDefault="00BB7EBE" w:rsidP="00D15E2F">
      <w:pPr>
        <w:pStyle w:val="a4"/>
        <w:spacing w:line="360" w:lineRule="auto"/>
        <w:ind w:leftChars="-119" w:left="-144" w:hangingChars="59" w:hanging="142"/>
        <w:rPr>
          <w:rFonts w:ascii="Times New Roman" w:eastAsia="標楷體" w:hAnsi="Times New Roman" w:cs="Times New Roman"/>
          <w:color w:val="000000"/>
        </w:rPr>
      </w:pPr>
      <w:r>
        <w:rPr>
          <w:rFonts w:ascii="Times New Roman" w:eastAsia="標楷體" w:hAnsi="標楷體" w:cs="Times New Roman" w:hint="eastAsia"/>
          <w:color w:val="000000"/>
        </w:rPr>
        <w:t>一</w:t>
      </w:r>
      <w:r w:rsidR="0094025F">
        <w:rPr>
          <w:rFonts w:ascii="Times New Roman" w:eastAsia="標楷體" w:hAnsi="標楷體" w:cs="Times New Roman" w:hint="eastAsia"/>
          <w:color w:val="000000"/>
        </w:rPr>
        <w:t>、</w:t>
      </w:r>
      <w:r>
        <w:rPr>
          <w:rFonts w:ascii="Times New Roman" w:eastAsia="標楷體" w:hAnsi="標楷體" w:cs="Times New Roman" w:hint="eastAsia"/>
          <w:color w:val="000000"/>
        </w:rPr>
        <w:t>董事會運作情形</w:t>
      </w:r>
    </w:p>
    <w:p w:rsidR="00C2619D" w:rsidRPr="00DA403F" w:rsidRDefault="0094025F" w:rsidP="0094025F">
      <w:pPr>
        <w:pStyle w:val="a4"/>
        <w:spacing w:line="360" w:lineRule="auto"/>
        <w:rPr>
          <w:rFonts w:ascii="Times New Roman" w:eastAsia="標楷體" w:hAnsi="Times New Roman" w:cs="Times New Roman"/>
          <w:color w:val="000000" w:themeColor="text1"/>
        </w:rPr>
      </w:pPr>
      <w:r>
        <w:rPr>
          <w:rFonts w:ascii="Times New Roman" w:eastAsia="標楷體" w:hAnsi="標楷體" w:cs="Times New Roman" w:hint="eastAsia"/>
          <w:color w:val="000000" w:themeColor="text1"/>
        </w:rPr>
        <w:t>(</w:t>
      </w:r>
      <w:proofErr w:type="gramStart"/>
      <w:r>
        <w:rPr>
          <w:rFonts w:ascii="Times New Roman" w:eastAsia="標楷體" w:hAnsi="標楷體" w:cs="Times New Roman" w:hint="eastAsia"/>
          <w:color w:val="000000" w:themeColor="text1"/>
          <w:lang w:eastAsia="zh-HK"/>
        </w:rPr>
        <w:t>一</w:t>
      </w:r>
      <w:proofErr w:type="gramEnd"/>
      <w:r>
        <w:rPr>
          <w:rFonts w:ascii="Times New Roman" w:eastAsia="標楷體" w:hAnsi="標楷體" w:cs="Times New Roman" w:hint="eastAsia"/>
          <w:color w:val="000000" w:themeColor="text1"/>
          <w:lang w:eastAsia="zh-HK"/>
        </w:rPr>
        <w:t>)</w:t>
      </w:r>
      <w:r w:rsidR="00BB7EBE">
        <w:rPr>
          <w:rFonts w:ascii="Times New Roman" w:eastAsia="標楷體" w:hAnsi="標楷體" w:cs="Times New Roman" w:hint="eastAsia"/>
          <w:color w:val="000000" w:themeColor="text1"/>
        </w:rPr>
        <w:t xml:space="preserve"> </w:t>
      </w:r>
      <w:r w:rsidR="00C2619D" w:rsidRPr="00DA403F">
        <w:rPr>
          <w:rFonts w:ascii="Times New Roman" w:eastAsia="標楷體" w:hAnsi="標楷體" w:cs="Times New Roman"/>
          <w:color w:val="000000" w:themeColor="text1"/>
        </w:rPr>
        <w:t>最近年度及</w:t>
      </w:r>
      <w:r w:rsidR="005422E3">
        <w:rPr>
          <w:rFonts w:ascii="Times New Roman" w:eastAsia="標楷體" w:hAnsi="標楷體" w:cs="Times New Roman" w:hint="eastAsia"/>
          <w:color w:val="000000" w:themeColor="text1"/>
        </w:rPr>
        <w:t>當年度</w:t>
      </w:r>
      <w:r w:rsidR="00C2619D" w:rsidRPr="00DA403F">
        <w:rPr>
          <w:rFonts w:ascii="Times New Roman" w:eastAsia="標楷體" w:hAnsi="標楷體" w:cs="Times New Roman"/>
          <w:color w:val="000000" w:themeColor="text1"/>
        </w:rPr>
        <w:t>截至年報刊印日董事會開會</w:t>
      </w:r>
      <w:r w:rsidR="00C2619D" w:rsidRPr="00DA403F">
        <w:rPr>
          <w:rFonts w:ascii="Times New Roman" w:eastAsia="標楷體" w:hAnsi="Times New Roman" w:cs="Times New Roman"/>
          <w:color w:val="000000" w:themeColor="text1"/>
        </w:rPr>
        <w:t>9(A)</w:t>
      </w:r>
      <w:r w:rsidR="00C2619D" w:rsidRPr="00DA403F">
        <w:rPr>
          <w:rFonts w:ascii="Times New Roman" w:eastAsia="標楷體" w:hAnsi="標楷體" w:cs="Times New Roman"/>
          <w:color w:val="000000" w:themeColor="text1"/>
        </w:rPr>
        <w:t>次，董事出列席情形如下：</w:t>
      </w:r>
    </w:p>
    <w:tbl>
      <w:tblPr>
        <w:tblW w:w="91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5"/>
        <w:gridCol w:w="1075"/>
        <w:gridCol w:w="1069"/>
        <w:gridCol w:w="2239"/>
        <w:gridCol w:w="1908"/>
        <w:gridCol w:w="1632"/>
      </w:tblGrid>
      <w:tr w:rsidR="00C2619D" w:rsidRPr="007F19F4" w:rsidTr="00D15E2F">
        <w:tc>
          <w:tcPr>
            <w:tcW w:w="1215" w:type="dxa"/>
            <w:vAlign w:val="center"/>
          </w:tcPr>
          <w:p w:rsidR="00C2619D" w:rsidRPr="007F19F4" w:rsidRDefault="00C2619D" w:rsidP="00C2619D">
            <w:pPr>
              <w:pStyle w:val="a4"/>
              <w:jc w:val="distribute"/>
              <w:rPr>
                <w:rFonts w:ascii="Times New Roman" w:eastAsia="標楷體" w:hAnsi="Times New Roman" w:cs="Times New Roman"/>
                <w:color w:val="000000"/>
              </w:rPr>
            </w:pPr>
            <w:r w:rsidRPr="007F19F4">
              <w:rPr>
                <w:rFonts w:ascii="Times New Roman" w:eastAsia="標楷體" w:hAnsi="標楷體" w:cs="Times New Roman"/>
                <w:color w:val="000000"/>
              </w:rPr>
              <w:t>職稱</w:t>
            </w:r>
          </w:p>
        </w:tc>
        <w:tc>
          <w:tcPr>
            <w:tcW w:w="1075" w:type="dxa"/>
            <w:vAlign w:val="center"/>
          </w:tcPr>
          <w:p w:rsidR="00C2619D" w:rsidRPr="007F19F4" w:rsidRDefault="00C2619D" w:rsidP="00C2619D">
            <w:pPr>
              <w:pStyle w:val="a4"/>
              <w:jc w:val="center"/>
              <w:rPr>
                <w:rFonts w:ascii="Times New Roman" w:eastAsia="標楷體" w:hAnsi="Times New Roman" w:cs="Times New Roman"/>
                <w:color w:val="000000"/>
              </w:rPr>
            </w:pPr>
            <w:r w:rsidRPr="007F19F4">
              <w:rPr>
                <w:rFonts w:ascii="Times New Roman" w:eastAsia="標楷體" w:hAnsi="標楷體" w:cs="Times New Roman"/>
                <w:color w:val="000000"/>
              </w:rPr>
              <w:t>姓</w:t>
            </w:r>
            <w:r w:rsidRPr="007F19F4">
              <w:rPr>
                <w:rFonts w:ascii="Times New Roman" w:eastAsia="標楷體" w:hAnsi="Times New Roman" w:cs="Times New Roman"/>
                <w:color w:val="000000"/>
              </w:rPr>
              <w:t xml:space="preserve">  </w:t>
            </w:r>
            <w:r w:rsidRPr="007F19F4">
              <w:rPr>
                <w:rFonts w:ascii="Times New Roman" w:eastAsia="標楷體" w:hAnsi="標楷體" w:cs="Times New Roman"/>
                <w:color w:val="000000"/>
              </w:rPr>
              <w:t>名</w:t>
            </w:r>
          </w:p>
        </w:tc>
        <w:tc>
          <w:tcPr>
            <w:tcW w:w="1069" w:type="dxa"/>
            <w:vAlign w:val="center"/>
          </w:tcPr>
          <w:p w:rsidR="00C2619D" w:rsidRPr="007F19F4" w:rsidRDefault="00C2619D" w:rsidP="00C2619D">
            <w:pPr>
              <w:pStyle w:val="a4"/>
              <w:ind w:rightChars="-45" w:right="-108"/>
              <w:jc w:val="center"/>
              <w:rPr>
                <w:rFonts w:ascii="Times New Roman" w:eastAsia="標楷體" w:hAnsi="Times New Roman" w:cs="Times New Roman"/>
                <w:color w:val="000000"/>
              </w:rPr>
            </w:pPr>
            <w:r w:rsidRPr="007F19F4">
              <w:rPr>
                <w:rFonts w:ascii="Times New Roman" w:eastAsia="標楷體" w:hAnsi="標楷體" w:cs="Times New Roman"/>
                <w:color w:val="000000"/>
              </w:rPr>
              <w:t>實際出席次數</w:t>
            </w:r>
            <w:r w:rsidRPr="007F19F4">
              <w:rPr>
                <w:rFonts w:ascii="Times New Roman" w:eastAsia="標楷體" w:hAnsi="Times New Roman" w:cs="Times New Roman"/>
                <w:color w:val="000000"/>
              </w:rPr>
              <w:t>(B)</w:t>
            </w:r>
          </w:p>
        </w:tc>
        <w:tc>
          <w:tcPr>
            <w:tcW w:w="2239" w:type="dxa"/>
            <w:vAlign w:val="center"/>
          </w:tcPr>
          <w:p w:rsidR="00C2619D" w:rsidRPr="007F19F4" w:rsidRDefault="00C2619D" w:rsidP="00C2619D">
            <w:pPr>
              <w:pStyle w:val="a4"/>
              <w:jc w:val="center"/>
              <w:rPr>
                <w:rFonts w:ascii="Times New Roman" w:eastAsia="標楷體" w:hAnsi="Times New Roman" w:cs="Times New Roman"/>
                <w:color w:val="000000"/>
              </w:rPr>
            </w:pPr>
            <w:r w:rsidRPr="009F309F">
              <w:rPr>
                <w:rFonts w:ascii="Times New Roman" w:eastAsia="標楷體" w:hAnsi="標楷體" w:cs="Times New Roman"/>
                <w:color w:val="000000"/>
                <w:kern w:val="0"/>
                <w:fitText w:val="720" w:id="1433241088"/>
              </w:rPr>
              <w:t>委託出</w:t>
            </w:r>
            <w:r w:rsidRPr="007F19F4">
              <w:rPr>
                <w:rFonts w:ascii="Times New Roman" w:eastAsia="標楷體" w:hAnsi="標楷體" w:cs="Times New Roman"/>
                <w:color w:val="000000"/>
                <w:kern w:val="0"/>
                <w:fitText w:val="720" w:id="1433241089"/>
              </w:rPr>
              <w:t>席次數</w:t>
            </w:r>
          </w:p>
        </w:tc>
        <w:tc>
          <w:tcPr>
            <w:tcW w:w="1908" w:type="dxa"/>
            <w:vAlign w:val="center"/>
          </w:tcPr>
          <w:p w:rsidR="00C2619D" w:rsidRPr="007F19F4" w:rsidRDefault="00C2619D" w:rsidP="00C2619D">
            <w:pPr>
              <w:pStyle w:val="a4"/>
              <w:ind w:rightChars="-45" w:right="-108"/>
              <w:jc w:val="center"/>
              <w:rPr>
                <w:rFonts w:ascii="Times New Roman" w:eastAsia="標楷體" w:hAnsi="Times New Roman" w:cs="Times New Roman"/>
                <w:color w:val="000000"/>
              </w:rPr>
            </w:pPr>
            <w:r w:rsidRPr="007F19F4">
              <w:rPr>
                <w:rFonts w:ascii="Times New Roman" w:eastAsia="標楷體" w:hAnsi="標楷體" w:cs="Times New Roman"/>
                <w:color w:val="000000"/>
              </w:rPr>
              <w:t>實際出席率</w:t>
            </w:r>
            <w:r w:rsidRPr="007F19F4">
              <w:rPr>
                <w:rFonts w:ascii="Times New Roman" w:eastAsia="標楷體" w:hAnsi="Times New Roman" w:cs="Times New Roman"/>
                <w:color w:val="000000"/>
              </w:rPr>
              <w:t>(%)</w:t>
            </w:r>
            <w:r w:rsidRPr="007F19F4">
              <w:rPr>
                <w:rFonts w:ascii="Times New Roman" w:eastAsia="標楷體" w:hAnsi="標楷體" w:cs="Times New Roman"/>
                <w:color w:val="000000"/>
              </w:rPr>
              <w:t>【</w:t>
            </w:r>
            <w:r w:rsidRPr="007F19F4">
              <w:rPr>
                <w:rFonts w:ascii="Times New Roman" w:eastAsia="標楷體" w:hAnsi="Times New Roman" w:cs="Times New Roman"/>
                <w:color w:val="000000"/>
              </w:rPr>
              <w:t>B/A</w:t>
            </w:r>
            <w:r w:rsidRPr="007F19F4">
              <w:rPr>
                <w:rFonts w:ascii="Times New Roman" w:eastAsia="標楷體" w:hAnsi="標楷體" w:cs="Times New Roman"/>
                <w:color w:val="000000"/>
              </w:rPr>
              <w:t>】</w:t>
            </w:r>
          </w:p>
        </w:tc>
        <w:tc>
          <w:tcPr>
            <w:tcW w:w="1632" w:type="dxa"/>
            <w:vAlign w:val="center"/>
          </w:tcPr>
          <w:p w:rsidR="00C2619D" w:rsidRPr="007F19F4" w:rsidRDefault="00C2619D" w:rsidP="00C2619D">
            <w:pPr>
              <w:pStyle w:val="a4"/>
              <w:jc w:val="center"/>
              <w:rPr>
                <w:rFonts w:ascii="Times New Roman" w:eastAsia="標楷體" w:hAnsi="Times New Roman" w:cs="Times New Roman"/>
                <w:color w:val="000000"/>
              </w:rPr>
            </w:pPr>
            <w:r w:rsidRPr="007F19F4">
              <w:rPr>
                <w:rFonts w:ascii="Times New Roman" w:eastAsia="標楷體" w:hAnsi="標楷體" w:cs="Times New Roman"/>
                <w:color w:val="000000"/>
              </w:rPr>
              <w:t>備註</w:t>
            </w:r>
          </w:p>
        </w:tc>
      </w:tr>
      <w:tr w:rsidR="00C2619D" w:rsidRPr="007F19F4" w:rsidTr="00D15E2F">
        <w:tc>
          <w:tcPr>
            <w:tcW w:w="1215" w:type="dxa"/>
            <w:vAlign w:val="center"/>
          </w:tcPr>
          <w:p w:rsidR="00C2619D" w:rsidRPr="007F19F4" w:rsidRDefault="00C2619D" w:rsidP="00C2619D">
            <w:pPr>
              <w:pStyle w:val="a4"/>
              <w:spacing w:line="276" w:lineRule="auto"/>
              <w:jc w:val="distribute"/>
              <w:rPr>
                <w:rFonts w:ascii="Times New Roman" w:eastAsia="標楷體" w:hAnsi="Times New Roman" w:cs="Times New Roman"/>
                <w:color w:val="000000"/>
              </w:rPr>
            </w:pPr>
            <w:r w:rsidRPr="007F19F4">
              <w:rPr>
                <w:rFonts w:ascii="Times New Roman" w:eastAsia="標楷體" w:hAnsi="標楷體" w:cs="Times New Roman"/>
                <w:color w:val="000000"/>
              </w:rPr>
              <w:t>董事長</w:t>
            </w:r>
          </w:p>
        </w:tc>
        <w:tc>
          <w:tcPr>
            <w:tcW w:w="1075"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標楷體" w:cs="Times New Roman"/>
                <w:color w:val="000000"/>
              </w:rPr>
              <w:t>施振榮</w:t>
            </w:r>
          </w:p>
        </w:tc>
        <w:tc>
          <w:tcPr>
            <w:tcW w:w="1069"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9</w:t>
            </w:r>
          </w:p>
        </w:tc>
        <w:tc>
          <w:tcPr>
            <w:tcW w:w="2239"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0</w:t>
            </w:r>
          </w:p>
        </w:tc>
        <w:tc>
          <w:tcPr>
            <w:tcW w:w="1908"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100.00%</w:t>
            </w:r>
          </w:p>
        </w:tc>
        <w:tc>
          <w:tcPr>
            <w:tcW w:w="1632"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p>
        </w:tc>
      </w:tr>
      <w:tr w:rsidR="00C2619D" w:rsidRPr="007F19F4" w:rsidTr="00D15E2F">
        <w:tc>
          <w:tcPr>
            <w:tcW w:w="1215" w:type="dxa"/>
            <w:vAlign w:val="center"/>
          </w:tcPr>
          <w:p w:rsidR="00C2619D" w:rsidRPr="007F19F4" w:rsidRDefault="00C2619D" w:rsidP="00C2619D">
            <w:pPr>
              <w:pStyle w:val="a4"/>
              <w:spacing w:line="276" w:lineRule="auto"/>
              <w:jc w:val="distribute"/>
              <w:rPr>
                <w:rFonts w:ascii="Times New Roman" w:eastAsia="標楷體" w:hAnsi="Times New Roman" w:cs="Times New Roman"/>
                <w:color w:val="000000"/>
              </w:rPr>
            </w:pPr>
            <w:r w:rsidRPr="007F19F4">
              <w:rPr>
                <w:rFonts w:ascii="Times New Roman" w:eastAsia="標楷體" w:hAnsi="標楷體" w:cs="Times New Roman"/>
                <w:color w:val="000000"/>
              </w:rPr>
              <w:t>副董事長</w:t>
            </w:r>
          </w:p>
        </w:tc>
        <w:tc>
          <w:tcPr>
            <w:tcW w:w="1075"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標楷體" w:cs="Times New Roman"/>
                <w:color w:val="000000"/>
              </w:rPr>
              <w:t>陳宏正</w:t>
            </w:r>
          </w:p>
        </w:tc>
        <w:tc>
          <w:tcPr>
            <w:tcW w:w="1069"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9</w:t>
            </w:r>
          </w:p>
        </w:tc>
        <w:tc>
          <w:tcPr>
            <w:tcW w:w="2239"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0</w:t>
            </w:r>
          </w:p>
        </w:tc>
        <w:tc>
          <w:tcPr>
            <w:tcW w:w="1908"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100.00%</w:t>
            </w:r>
          </w:p>
        </w:tc>
        <w:tc>
          <w:tcPr>
            <w:tcW w:w="1632"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p>
        </w:tc>
      </w:tr>
      <w:tr w:rsidR="00C2619D" w:rsidRPr="007F19F4" w:rsidTr="00D15E2F">
        <w:tc>
          <w:tcPr>
            <w:tcW w:w="1215" w:type="dxa"/>
            <w:vAlign w:val="center"/>
          </w:tcPr>
          <w:p w:rsidR="00C2619D" w:rsidRPr="007F19F4" w:rsidRDefault="00C2619D" w:rsidP="00C2619D">
            <w:pPr>
              <w:pStyle w:val="a4"/>
              <w:spacing w:line="276" w:lineRule="auto"/>
              <w:jc w:val="distribute"/>
              <w:rPr>
                <w:rFonts w:ascii="Times New Roman" w:eastAsia="標楷體" w:hAnsi="Times New Roman" w:cs="Times New Roman"/>
                <w:color w:val="000000"/>
              </w:rPr>
            </w:pPr>
            <w:r w:rsidRPr="007F19F4">
              <w:rPr>
                <w:rFonts w:ascii="Times New Roman" w:eastAsia="標楷體" w:hAnsi="標楷體" w:cs="Times New Roman"/>
                <w:color w:val="000000"/>
              </w:rPr>
              <w:t>董事</w:t>
            </w:r>
          </w:p>
        </w:tc>
        <w:tc>
          <w:tcPr>
            <w:tcW w:w="1075"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proofErr w:type="gramStart"/>
            <w:r w:rsidRPr="007F19F4">
              <w:rPr>
                <w:rFonts w:ascii="Times New Roman" w:eastAsia="標楷體" w:hAnsi="標楷體" w:cs="Times New Roman"/>
                <w:color w:val="000000"/>
              </w:rPr>
              <w:t>羅昭甲</w:t>
            </w:r>
            <w:proofErr w:type="gramEnd"/>
          </w:p>
        </w:tc>
        <w:tc>
          <w:tcPr>
            <w:tcW w:w="1069"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9</w:t>
            </w:r>
          </w:p>
        </w:tc>
        <w:tc>
          <w:tcPr>
            <w:tcW w:w="2239"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0</w:t>
            </w:r>
          </w:p>
        </w:tc>
        <w:tc>
          <w:tcPr>
            <w:tcW w:w="1908"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100.00%</w:t>
            </w:r>
          </w:p>
        </w:tc>
        <w:tc>
          <w:tcPr>
            <w:tcW w:w="1632"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p>
        </w:tc>
      </w:tr>
      <w:tr w:rsidR="00C2619D" w:rsidRPr="007F19F4" w:rsidTr="00D15E2F">
        <w:tc>
          <w:tcPr>
            <w:tcW w:w="1215" w:type="dxa"/>
            <w:vAlign w:val="center"/>
          </w:tcPr>
          <w:p w:rsidR="00C2619D" w:rsidRPr="007F19F4" w:rsidRDefault="00C2619D" w:rsidP="00C2619D">
            <w:pPr>
              <w:pStyle w:val="a4"/>
              <w:spacing w:line="276" w:lineRule="auto"/>
              <w:jc w:val="distribute"/>
              <w:rPr>
                <w:rFonts w:ascii="Times New Roman" w:eastAsia="標楷體" w:hAnsi="Times New Roman" w:cs="Times New Roman"/>
                <w:color w:val="000000"/>
              </w:rPr>
            </w:pPr>
            <w:r w:rsidRPr="007F19F4">
              <w:rPr>
                <w:rFonts w:ascii="Times New Roman" w:eastAsia="標楷體" w:hAnsi="標楷體" w:cs="Times New Roman"/>
                <w:color w:val="000000"/>
              </w:rPr>
              <w:t>董事</w:t>
            </w:r>
          </w:p>
        </w:tc>
        <w:tc>
          <w:tcPr>
            <w:tcW w:w="1075"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標楷體" w:cs="Times New Roman"/>
                <w:color w:val="000000"/>
              </w:rPr>
              <w:t>施振宏</w:t>
            </w:r>
          </w:p>
        </w:tc>
        <w:tc>
          <w:tcPr>
            <w:tcW w:w="1069"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9</w:t>
            </w:r>
          </w:p>
        </w:tc>
        <w:tc>
          <w:tcPr>
            <w:tcW w:w="2239"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0</w:t>
            </w:r>
          </w:p>
        </w:tc>
        <w:tc>
          <w:tcPr>
            <w:tcW w:w="1908"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100.00%</w:t>
            </w:r>
          </w:p>
        </w:tc>
        <w:tc>
          <w:tcPr>
            <w:tcW w:w="1632"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p>
        </w:tc>
      </w:tr>
      <w:tr w:rsidR="00C2619D" w:rsidRPr="007F19F4" w:rsidTr="00D15E2F">
        <w:tc>
          <w:tcPr>
            <w:tcW w:w="1215" w:type="dxa"/>
            <w:vAlign w:val="center"/>
          </w:tcPr>
          <w:p w:rsidR="00C2619D" w:rsidRPr="007F19F4" w:rsidRDefault="00C2619D" w:rsidP="00C2619D">
            <w:pPr>
              <w:pStyle w:val="a4"/>
              <w:spacing w:line="276" w:lineRule="auto"/>
              <w:jc w:val="distribute"/>
              <w:rPr>
                <w:rFonts w:ascii="Times New Roman" w:eastAsia="標楷體" w:hAnsi="Times New Roman" w:cs="Times New Roman"/>
                <w:color w:val="000000"/>
              </w:rPr>
            </w:pPr>
            <w:r w:rsidRPr="007F19F4">
              <w:rPr>
                <w:rFonts w:ascii="Times New Roman" w:eastAsia="標楷體" w:hAnsi="標楷體" w:cs="Times New Roman"/>
                <w:color w:val="000000"/>
              </w:rPr>
              <w:t>董事</w:t>
            </w:r>
          </w:p>
        </w:tc>
        <w:tc>
          <w:tcPr>
            <w:tcW w:w="1075"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標楷體" w:cs="Times New Roman"/>
                <w:color w:val="000000"/>
              </w:rPr>
              <w:t>施淑賢</w:t>
            </w:r>
          </w:p>
        </w:tc>
        <w:tc>
          <w:tcPr>
            <w:tcW w:w="1069"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9</w:t>
            </w:r>
          </w:p>
        </w:tc>
        <w:tc>
          <w:tcPr>
            <w:tcW w:w="2239"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0</w:t>
            </w:r>
          </w:p>
        </w:tc>
        <w:tc>
          <w:tcPr>
            <w:tcW w:w="1908"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100.00%</w:t>
            </w:r>
          </w:p>
        </w:tc>
        <w:tc>
          <w:tcPr>
            <w:tcW w:w="1632"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p>
        </w:tc>
      </w:tr>
      <w:tr w:rsidR="00C2619D" w:rsidRPr="007F19F4" w:rsidTr="00D15E2F">
        <w:tc>
          <w:tcPr>
            <w:tcW w:w="1215" w:type="dxa"/>
            <w:vAlign w:val="center"/>
          </w:tcPr>
          <w:p w:rsidR="00C2619D" w:rsidRPr="007F19F4" w:rsidRDefault="00C2619D" w:rsidP="00C2619D">
            <w:pPr>
              <w:pStyle w:val="a4"/>
              <w:spacing w:line="276" w:lineRule="auto"/>
              <w:jc w:val="distribute"/>
              <w:rPr>
                <w:rFonts w:ascii="Times New Roman" w:eastAsia="標楷體" w:hAnsi="Times New Roman" w:cs="Times New Roman"/>
                <w:color w:val="000000"/>
              </w:rPr>
            </w:pPr>
            <w:r w:rsidRPr="007F19F4">
              <w:rPr>
                <w:rFonts w:ascii="Times New Roman" w:eastAsia="標楷體" w:hAnsi="標楷體" w:cs="Times New Roman"/>
                <w:color w:val="000000"/>
              </w:rPr>
              <w:t>董事</w:t>
            </w:r>
          </w:p>
        </w:tc>
        <w:tc>
          <w:tcPr>
            <w:tcW w:w="1075"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標楷體" w:cs="Times New Roman"/>
                <w:color w:val="000000"/>
              </w:rPr>
              <w:t>王慶榮</w:t>
            </w:r>
          </w:p>
        </w:tc>
        <w:tc>
          <w:tcPr>
            <w:tcW w:w="1069"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9</w:t>
            </w:r>
          </w:p>
        </w:tc>
        <w:tc>
          <w:tcPr>
            <w:tcW w:w="2239"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0</w:t>
            </w:r>
          </w:p>
        </w:tc>
        <w:tc>
          <w:tcPr>
            <w:tcW w:w="1908"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100.00%</w:t>
            </w:r>
          </w:p>
        </w:tc>
        <w:tc>
          <w:tcPr>
            <w:tcW w:w="1632"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p>
        </w:tc>
      </w:tr>
      <w:tr w:rsidR="00C2619D" w:rsidRPr="007F19F4" w:rsidTr="00D15E2F">
        <w:tc>
          <w:tcPr>
            <w:tcW w:w="1215" w:type="dxa"/>
            <w:vAlign w:val="center"/>
          </w:tcPr>
          <w:p w:rsidR="00C2619D" w:rsidRPr="007F19F4" w:rsidRDefault="00C2619D" w:rsidP="00C2619D">
            <w:pPr>
              <w:pStyle w:val="a4"/>
              <w:spacing w:line="276" w:lineRule="auto"/>
              <w:jc w:val="distribute"/>
              <w:rPr>
                <w:rFonts w:ascii="Times New Roman" w:eastAsia="標楷體" w:hAnsi="Times New Roman" w:cs="Times New Roman"/>
                <w:color w:val="000000"/>
              </w:rPr>
            </w:pPr>
            <w:r w:rsidRPr="007F19F4">
              <w:rPr>
                <w:rFonts w:ascii="Times New Roman" w:eastAsia="標楷體" w:hAnsi="標楷體" w:cs="Times New Roman"/>
                <w:color w:val="000000"/>
              </w:rPr>
              <w:t>獨立董事</w:t>
            </w:r>
          </w:p>
        </w:tc>
        <w:tc>
          <w:tcPr>
            <w:tcW w:w="1075"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標楷體" w:cs="Times New Roman"/>
                <w:color w:val="000000"/>
              </w:rPr>
              <w:t>鄭志發</w:t>
            </w:r>
          </w:p>
        </w:tc>
        <w:tc>
          <w:tcPr>
            <w:tcW w:w="1069"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9</w:t>
            </w:r>
          </w:p>
        </w:tc>
        <w:tc>
          <w:tcPr>
            <w:tcW w:w="2239"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0</w:t>
            </w:r>
          </w:p>
        </w:tc>
        <w:tc>
          <w:tcPr>
            <w:tcW w:w="1908"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100.00%</w:t>
            </w:r>
          </w:p>
        </w:tc>
        <w:tc>
          <w:tcPr>
            <w:tcW w:w="1632"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p>
        </w:tc>
      </w:tr>
      <w:tr w:rsidR="00C2619D" w:rsidRPr="007F19F4" w:rsidTr="00D15E2F">
        <w:tc>
          <w:tcPr>
            <w:tcW w:w="1215" w:type="dxa"/>
            <w:vAlign w:val="center"/>
          </w:tcPr>
          <w:p w:rsidR="00C2619D" w:rsidRPr="007F19F4" w:rsidRDefault="00C2619D" w:rsidP="00C2619D">
            <w:pPr>
              <w:pStyle w:val="a4"/>
              <w:spacing w:line="276" w:lineRule="auto"/>
              <w:jc w:val="distribute"/>
              <w:rPr>
                <w:rFonts w:ascii="Times New Roman" w:eastAsia="標楷體" w:hAnsi="Times New Roman" w:cs="Times New Roman"/>
                <w:color w:val="000000"/>
              </w:rPr>
            </w:pPr>
            <w:r w:rsidRPr="007F19F4">
              <w:rPr>
                <w:rFonts w:ascii="Times New Roman" w:eastAsia="標楷體" w:hAnsi="標楷體" w:cs="Times New Roman"/>
                <w:color w:val="000000"/>
              </w:rPr>
              <w:t>獨立董事</w:t>
            </w:r>
          </w:p>
        </w:tc>
        <w:tc>
          <w:tcPr>
            <w:tcW w:w="1075"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標楷體" w:cs="Times New Roman"/>
                <w:color w:val="000000"/>
              </w:rPr>
              <w:t>盧世祥</w:t>
            </w:r>
          </w:p>
        </w:tc>
        <w:tc>
          <w:tcPr>
            <w:tcW w:w="1069"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8</w:t>
            </w:r>
          </w:p>
        </w:tc>
        <w:tc>
          <w:tcPr>
            <w:tcW w:w="2239"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0</w:t>
            </w:r>
          </w:p>
        </w:tc>
        <w:tc>
          <w:tcPr>
            <w:tcW w:w="1908"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88.89%</w:t>
            </w:r>
          </w:p>
        </w:tc>
        <w:tc>
          <w:tcPr>
            <w:tcW w:w="1632" w:type="dxa"/>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p>
        </w:tc>
      </w:tr>
      <w:tr w:rsidR="00C2619D" w:rsidRPr="007F19F4" w:rsidTr="00D15E2F">
        <w:tc>
          <w:tcPr>
            <w:tcW w:w="1215" w:type="dxa"/>
            <w:tcBorders>
              <w:bottom w:val="single" w:sz="4" w:space="0" w:color="auto"/>
            </w:tcBorders>
            <w:vAlign w:val="center"/>
          </w:tcPr>
          <w:p w:rsidR="00C2619D" w:rsidRPr="007F19F4" w:rsidRDefault="00C2619D" w:rsidP="00C2619D">
            <w:pPr>
              <w:pStyle w:val="a4"/>
              <w:spacing w:line="276" w:lineRule="auto"/>
              <w:jc w:val="distribute"/>
              <w:rPr>
                <w:rFonts w:ascii="Times New Roman" w:eastAsia="標楷體" w:hAnsi="Times New Roman" w:cs="Times New Roman"/>
                <w:color w:val="000000"/>
              </w:rPr>
            </w:pPr>
            <w:r w:rsidRPr="007F19F4">
              <w:rPr>
                <w:rFonts w:ascii="Times New Roman" w:eastAsia="標楷體" w:hAnsi="標楷體" w:cs="Times New Roman"/>
                <w:color w:val="000000"/>
              </w:rPr>
              <w:t>獨立董事</w:t>
            </w:r>
          </w:p>
        </w:tc>
        <w:tc>
          <w:tcPr>
            <w:tcW w:w="1075" w:type="dxa"/>
            <w:tcBorders>
              <w:bottom w:val="single" w:sz="4" w:space="0" w:color="auto"/>
            </w:tcBorders>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標楷體" w:cs="Times New Roman"/>
                <w:color w:val="000000"/>
              </w:rPr>
              <w:t>許英傑</w:t>
            </w:r>
          </w:p>
        </w:tc>
        <w:tc>
          <w:tcPr>
            <w:tcW w:w="1069" w:type="dxa"/>
            <w:tcBorders>
              <w:bottom w:val="single" w:sz="4" w:space="0" w:color="auto"/>
            </w:tcBorders>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9</w:t>
            </w:r>
          </w:p>
        </w:tc>
        <w:tc>
          <w:tcPr>
            <w:tcW w:w="2239" w:type="dxa"/>
            <w:tcBorders>
              <w:bottom w:val="single" w:sz="4" w:space="0" w:color="auto"/>
            </w:tcBorders>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0</w:t>
            </w:r>
          </w:p>
        </w:tc>
        <w:tc>
          <w:tcPr>
            <w:tcW w:w="1908" w:type="dxa"/>
            <w:tcBorders>
              <w:bottom w:val="single" w:sz="4" w:space="0" w:color="auto"/>
            </w:tcBorders>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r w:rsidRPr="007F19F4">
              <w:rPr>
                <w:rFonts w:ascii="Times New Roman" w:eastAsia="標楷體" w:hAnsi="Times New Roman" w:cs="Times New Roman"/>
                <w:color w:val="000000"/>
              </w:rPr>
              <w:t>100.00%</w:t>
            </w:r>
          </w:p>
        </w:tc>
        <w:tc>
          <w:tcPr>
            <w:tcW w:w="1632" w:type="dxa"/>
            <w:tcBorders>
              <w:bottom w:val="single" w:sz="4" w:space="0" w:color="auto"/>
            </w:tcBorders>
            <w:vAlign w:val="center"/>
          </w:tcPr>
          <w:p w:rsidR="00C2619D" w:rsidRPr="007F19F4" w:rsidRDefault="00C2619D" w:rsidP="00C2619D">
            <w:pPr>
              <w:pStyle w:val="a4"/>
              <w:spacing w:line="276" w:lineRule="auto"/>
              <w:jc w:val="center"/>
              <w:rPr>
                <w:rFonts w:ascii="Times New Roman" w:eastAsia="標楷體" w:hAnsi="Times New Roman" w:cs="Times New Roman"/>
                <w:color w:val="000000"/>
              </w:rPr>
            </w:pPr>
          </w:p>
        </w:tc>
      </w:tr>
    </w:tbl>
    <w:p w:rsidR="00C2619D" w:rsidRPr="007F19F4" w:rsidRDefault="00C2619D" w:rsidP="00C2619D">
      <w:pPr>
        <w:pStyle w:val="a4"/>
        <w:spacing w:line="228" w:lineRule="auto"/>
        <w:rPr>
          <w:rFonts w:ascii="Times New Roman" w:eastAsia="標楷體" w:hAnsi="Times New Roman" w:cs="Times New Roman"/>
          <w:color w:val="000000"/>
        </w:rPr>
      </w:pPr>
    </w:p>
    <w:p w:rsidR="00C2619D" w:rsidRPr="007F19F4" w:rsidRDefault="0094025F" w:rsidP="00C2619D">
      <w:pPr>
        <w:pStyle w:val="a4"/>
        <w:spacing w:line="228" w:lineRule="auto"/>
        <w:rPr>
          <w:rFonts w:ascii="Times New Roman" w:eastAsia="標楷體" w:hAnsi="Times New Roman" w:cs="Times New Roman"/>
          <w:color w:val="000000"/>
        </w:rPr>
      </w:pPr>
      <w:r>
        <w:rPr>
          <w:rFonts w:ascii="Times New Roman" w:eastAsia="標楷體" w:hAnsi="標楷體" w:cs="Times New Roman" w:hint="eastAsia"/>
          <w:color w:val="000000" w:themeColor="text1"/>
        </w:rPr>
        <w:t>(</w:t>
      </w:r>
      <w:r>
        <w:rPr>
          <w:rFonts w:ascii="Times New Roman" w:eastAsia="標楷體" w:hAnsi="標楷體" w:cs="Times New Roman" w:hint="eastAsia"/>
          <w:color w:val="000000" w:themeColor="text1"/>
          <w:lang w:eastAsia="zh-HK"/>
        </w:rPr>
        <w:t>二</w:t>
      </w:r>
      <w:r>
        <w:rPr>
          <w:rFonts w:ascii="Times New Roman" w:eastAsia="標楷體" w:hAnsi="標楷體" w:cs="Times New Roman" w:hint="eastAsia"/>
          <w:color w:val="000000" w:themeColor="text1"/>
          <w:lang w:eastAsia="zh-HK"/>
        </w:rPr>
        <w:t>)</w:t>
      </w:r>
      <w:r w:rsidR="00BB7EBE">
        <w:rPr>
          <w:rFonts w:ascii="Times New Roman" w:eastAsia="標楷體" w:hAnsi="標楷體" w:cs="Times New Roman" w:hint="eastAsia"/>
          <w:color w:val="000000"/>
        </w:rPr>
        <w:t xml:space="preserve"> </w:t>
      </w:r>
      <w:r w:rsidR="00C2619D" w:rsidRPr="007F19F4">
        <w:rPr>
          <w:rFonts w:ascii="Times New Roman" w:eastAsia="標楷體" w:hAnsi="標楷體" w:cs="Times New Roman"/>
          <w:color w:val="000000"/>
        </w:rPr>
        <w:t>其他應記載事項：</w:t>
      </w:r>
    </w:p>
    <w:p w:rsidR="00C2619D" w:rsidRDefault="00BB7EBE" w:rsidP="00BB7EBE">
      <w:pPr>
        <w:pStyle w:val="a4"/>
        <w:spacing w:line="228" w:lineRule="auto"/>
        <w:ind w:rightChars="-37" w:right="-89"/>
        <w:jc w:val="both"/>
        <w:rPr>
          <w:rFonts w:ascii="Times New Roman" w:eastAsia="標楷體" w:hAnsi="標楷體" w:cs="Times New Roman"/>
          <w:color w:val="000000"/>
        </w:rPr>
      </w:pPr>
      <w:r>
        <w:rPr>
          <w:rFonts w:ascii="Times New Roman" w:eastAsia="標楷體" w:hAnsi="標楷體" w:cs="Times New Roman" w:hint="eastAsia"/>
          <w:color w:val="000000"/>
        </w:rPr>
        <w:t xml:space="preserve">    </w:t>
      </w:r>
      <w:r w:rsidR="0094025F">
        <w:rPr>
          <w:rFonts w:ascii="Times New Roman" w:eastAsia="標楷體" w:hAnsi="標楷體" w:cs="Times New Roman" w:hint="eastAsia"/>
          <w:color w:val="000000"/>
        </w:rPr>
        <w:t xml:space="preserve">1. </w:t>
      </w:r>
      <w:r>
        <w:rPr>
          <w:rFonts w:ascii="Times New Roman" w:eastAsia="標楷體" w:hAnsi="標楷體" w:cs="Times New Roman" w:hint="eastAsia"/>
          <w:color w:val="000000"/>
        </w:rPr>
        <w:t>董</w:t>
      </w:r>
      <w:r w:rsidR="00C2619D" w:rsidRPr="007F19F4">
        <w:rPr>
          <w:rFonts w:ascii="Times New Roman" w:eastAsia="標楷體" w:hAnsi="標楷體" w:cs="Times New Roman"/>
          <w:color w:val="000000"/>
        </w:rPr>
        <w:t>事會對於證券交易法第</w:t>
      </w:r>
      <w:r w:rsidR="00C2619D" w:rsidRPr="007F19F4">
        <w:rPr>
          <w:rFonts w:ascii="Times New Roman" w:eastAsia="標楷體" w:hAnsi="Times New Roman" w:cs="Times New Roman"/>
          <w:color w:val="000000"/>
        </w:rPr>
        <w:t>14</w:t>
      </w:r>
      <w:r w:rsidR="00C2619D" w:rsidRPr="007F19F4">
        <w:rPr>
          <w:rFonts w:ascii="Times New Roman" w:eastAsia="標楷體" w:hAnsi="標楷體" w:cs="Times New Roman"/>
          <w:color w:val="000000"/>
        </w:rPr>
        <w:t>條之</w:t>
      </w:r>
      <w:r w:rsidR="00C2619D" w:rsidRPr="007F19F4">
        <w:rPr>
          <w:rFonts w:ascii="Times New Roman" w:eastAsia="標楷體" w:hAnsi="Times New Roman" w:cs="Times New Roman"/>
          <w:color w:val="000000"/>
        </w:rPr>
        <w:t>3</w:t>
      </w:r>
      <w:r w:rsidR="00C2619D" w:rsidRPr="007F19F4">
        <w:rPr>
          <w:rFonts w:ascii="Times New Roman" w:eastAsia="標楷體" w:hAnsi="標楷體" w:cs="Times New Roman"/>
          <w:color w:val="000000"/>
        </w:rPr>
        <w:t>所列事項之處理情形：</w:t>
      </w:r>
    </w:p>
    <w:tbl>
      <w:tblPr>
        <w:tblW w:w="9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7216"/>
      </w:tblGrid>
      <w:tr w:rsidR="00C2619D" w:rsidRPr="007F19F4" w:rsidTr="00AD64C6">
        <w:trPr>
          <w:trHeight w:val="487"/>
          <w:tblHeader/>
        </w:trPr>
        <w:tc>
          <w:tcPr>
            <w:tcW w:w="1809" w:type="dxa"/>
            <w:vAlign w:val="center"/>
          </w:tcPr>
          <w:p w:rsidR="00C2619D" w:rsidRPr="007F19F4" w:rsidRDefault="00C2619D" w:rsidP="00F265CF">
            <w:pPr>
              <w:pStyle w:val="a4"/>
              <w:spacing w:line="228" w:lineRule="auto"/>
              <w:ind w:rightChars="-37" w:right="-89"/>
              <w:jc w:val="center"/>
              <w:rPr>
                <w:rFonts w:ascii="Times New Roman" w:eastAsia="標楷體" w:hAnsi="Times New Roman" w:cs="Times New Roman"/>
                <w:color w:val="000000"/>
              </w:rPr>
            </w:pPr>
            <w:r w:rsidRPr="007F19F4">
              <w:rPr>
                <w:rFonts w:ascii="Times New Roman" w:eastAsia="標楷體" w:hAnsi="標楷體" w:cs="Times New Roman"/>
                <w:color w:val="000000"/>
              </w:rPr>
              <w:t>董事會</w:t>
            </w:r>
          </w:p>
        </w:tc>
        <w:tc>
          <w:tcPr>
            <w:tcW w:w="7216" w:type="dxa"/>
            <w:vAlign w:val="center"/>
          </w:tcPr>
          <w:p w:rsidR="00C2619D" w:rsidRPr="007F19F4" w:rsidRDefault="00C2619D" w:rsidP="00F265CF">
            <w:pPr>
              <w:pStyle w:val="a4"/>
              <w:spacing w:line="228" w:lineRule="auto"/>
              <w:ind w:rightChars="-37" w:right="-89"/>
              <w:jc w:val="center"/>
              <w:rPr>
                <w:rFonts w:ascii="Times New Roman" w:eastAsia="標楷體" w:hAnsi="Times New Roman" w:cs="Times New Roman"/>
                <w:color w:val="000000"/>
              </w:rPr>
            </w:pPr>
            <w:r w:rsidRPr="007F19F4">
              <w:rPr>
                <w:rFonts w:ascii="Times New Roman" w:eastAsia="標楷體" w:hAnsi="標楷體" w:cs="Times New Roman"/>
                <w:color w:val="000000"/>
              </w:rPr>
              <w:t>議案內容及後續處理</w:t>
            </w:r>
          </w:p>
        </w:tc>
      </w:tr>
      <w:tr w:rsidR="00B63095" w:rsidRPr="007F19F4" w:rsidTr="00AD64C6">
        <w:tc>
          <w:tcPr>
            <w:tcW w:w="1809" w:type="dxa"/>
            <w:vMerge w:val="restart"/>
          </w:tcPr>
          <w:p w:rsidR="00B63095" w:rsidRPr="008F5EE3" w:rsidRDefault="00B63095" w:rsidP="00B63095">
            <w:pPr>
              <w:pStyle w:val="a4"/>
              <w:spacing w:line="228" w:lineRule="auto"/>
              <w:ind w:rightChars="-37" w:right="-89"/>
              <w:jc w:val="center"/>
              <w:rPr>
                <w:rFonts w:ascii="Times New Roman" w:eastAsia="標楷體" w:hAnsi="Times New Roman" w:cs="Times New Roman"/>
                <w:color w:val="000000" w:themeColor="text1"/>
              </w:rPr>
            </w:pPr>
            <w:r w:rsidRPr="008F5EE3">
              <w:rPr>
                <w:rFonts w:ascii="Times New Roman" w:eastAsia="標楷體" w:hAnsi="Times New Roman" w:cs="Times New Roman"/>
                <w:color w:val="000000" w:themeColor="text1"/>
              </w:rPr>
              <w:t>106</w:t>
            </w:r>
            <w:r w:rsidRPr="008F5EE3">
              <w:rPr>
                <w:rFonts w:ascii="Times New Roman" w:eastAsia="標楷體" w:hAnsi="標楷體" w:cs="Times New Roman"/>
                <w:color w:val="000000" w:themeColor="text1"/>
              </w:rPr>
              <w:t>年</w:t>
            </w:r>
          </w:p>
          <w:p w:rsidR="00B63095" w:rsidRPr="008F5EE3" w:rsidRDefault="00B63095" w:rsidP="00B63095">
            <w:pPr>
              <w:pStyle w:val="a4"/>
              <w:spacing w:line="228" w:lineRule="auto"/>
              <w:ind w:rightChars="-37" w:right="-89"/>
              <w:jc w:val="center"/>
              <w:rPr>
                <w:rFonts w:ascii="Times New Roman" w:eastAsia="標楷體" w:hAnsi="Times New Roman" w:cs="Times New Roman"/>
                <w:color w:val="000000" w:themeColor="text1"/>
              </w:rPr>
            </w:pPr>
            <w:r w:rsidRPr="008F5EE3">
              <w:rPr>
                <w:rFonts w:ascii="Times New Roman" w:eastAsia="標楷體" w:hAnsi="標楷體" w:cs="Times New Roman"/>
                <w:color w:val="000000" w:themeColor="text1"/>
              </w:rPr>
              <w:t>第一次</w:t>
            </w:r>
          </w:p>
          <w:p w:rsidR="00B63095" w:rsidRPr="008F5EE3" w:rsidRDefault="00B63095" w:rsidP="00B63095">
            <w:pPr>
              <w:pStyle w:val="a4"/>
              <w:spacing w:line="228" w:lineRule="auto"/>
              <w:ind w:rightChars="-37" w:right="-89"/>
              <w:jc w:val="center"/>
              <w:rPr>
                <w:rFonts w:ascii="Times New Roman" w:eastAsia="標楷體" w:hAnsi="Times New Roman" w:cs="Times New Roman"/>
                <w:color w:val="000000" w:themeColor="text1"/>
              </w:rPr>
            </w:pPr>
            <w:r w:rsidRPr="008F5EE3">
              <w:rPr>
                <w:rFonts w:ascii="Times New Roman" w:eastAsia="標楷體" w:hAnsi="Times New Roman" w:cs="Times New Roman"/>
                <w:color w:val="000000" w:themeColor="text1"/>
              </w:rPr>
              <w:t>106.01.23</w:t>
            </w:r>
          </w:p>
        </w:tc>
        <w:tc>
          <w:tcPr>
            <w:tcW w:w="7216" w:type="dxa"/>
          </w:tcPr>
          <w:p w:rsidR="00B63095" w:rsidRPr="008F5EE3" w:rsidRDefault="003C5858" w:rsidP="003C5858">
            <w:pPr>
              <w:pStyle w:val="a4"/>
              <w:spacing w:line="228" w:lineRule="auto"/>
              <w:ind w:rightChars="-37" w:right="-89"/>
              <w:jc w:val="both"/>
              <w:rPr>
                <w:rFonts w:ascii="Times New Roman" w:eastAsia="標楷體" w:hAnsi="Times New Roman" w:cs="Times New Roman"/>
                <w:color w:val="000000" w:themeColor="text1"/>
              </w:rPr>
            </w:pPr>
            <w:r w:rsidRPr="008F5EE3">
              <w:rPr>
                <w:rFonts w:ascii="Times New Roman" w:eastAsia="標楷體" w:hAnsi="Times New Roman" w:cs="Times New Roman" w:hint="eastAsia"/>
                <w:color w:val="000000" w:themeColor="text1"/>
              </w:rPr>
              <w:t>發放</w:t>
            </w:r>
            <w:proofErr w:type="gramStart"/>
            <w:r w:rsidR="00B63095" w:rsidRPr="008F5EE3">
              <w:rPr>
                <w:rFonts w:ascii="Times New Roman" w:eastAsia="標楷體" w:hAnsi="Times New Roman" w:cs="Times New Roman"/>
                <w:color w:val="000000" w:themeColor="text1"/>
              </w:rPr>
              <w:t>105</w:t>
            </w:r>
            <w:proofErr w:type="gramEnd"/>
            <w:r w:rsidR="00B63095" w:rsidRPr="008F5EE3">
              <w:rPr>
                <w:rFonts w:ascii="Times New Roman" w:eastAsia="標楷體" w:hAnsi="標楷體" w:cs="Times New Roman"/>
                <w:color w:val="000000" w:themeColor="text1"/>
              </w:rPr>
              <w:t>年</w:t>
            </w:r>
            <w:r w:rsidRPr="008F5EE3">
              <w:rPr>
                <w:rFonts w:ascii="Times New Roman" w:eastAsia="標楷體" w:hAnsi="標楷體" w:cs="Times New Roman" w:hint="eastAsia"/>
                <w:color w:val="000000" w:themeColor="text1"/>
              </w:rPr>
              <w:t>度總獎金</w:t>
            </w:r>
            <w:r w:rsidR="00B63095" w:rsidRPr="008F5EE3">
              <w:rPr>
                <w:rFonts w:ascii="Times New Roman" w:eastAsia="標楷體" w:hAnsi="標楷體" w:cs="Times New Roman"/>
                <w:color w:val="000000" w:themeColor="text1"/>
              </w:rPr>
              <w:t>。</w:t>
            </w:r>
          </w:p>
        </w:tc>
      </w:tr>
      <w:tr w:rsidR="003C5858" w:rsidRPr="007F19F4" w:rsidTr="00AD64C6">
        <w:tc>
          <w:tcPr>
            <w:tcW w:w="1809" w:type="dxa"/>
            <w:vMerge/>
          </w:tcPr>
          <w:p w:rsidR="003C5858" w:rsidRPr="008F5EE3" w:rsidRDefault="003C5858" w:rsidP="00B63095">
            <w:pPr>
              <w:pStyle w:val="a4"/>
              <w:spacing w:line="228" w:lineRule="auto"/>
              <w:ind w:rightChars="-37" w:right="-89"/>
              <w:jc w:val="center"/>
              <w:rPr>
                <w:rFonts w:ascii="Times New Roman" w:eastAsia="標楷體" w:hAnsi="Times New Roman" w:cs="Times New Roman"/>
                <w:color w:val="000000" w:themeColor="text1"/>
              </w:rPr>
            </w:pPr>
          </w:p>
        </w:tc>
        <w:tc>
          <w:tcPr>
            <w:tcW w:w="7216" w:type="dxa"/>
          </w:tcPr>
          <w:p w:rsidR="003C5858" w:rsidRPr="008F5EE3" w:rsidRDefault="003C5858" w:rsidP="00CE6928">
            <w:pPr>
              <w:pStyle w:val="a4"/>
              <w:spacing w:line="228" w:lineRule="auto"/>
              <w:ind w:rightChars="-37" w:right="-89"/>
              <w:jc w:val="both"/>
              <w:rPr>
                <w:rFonts w:ascii="Times New Roman" w:eastAsia="標楷體" w:hAnsi="Times New Roman" w:cs="Times New Roman"/>
                <w:color w:val="000000" w:themeColor="text1"/>
              </w:rPr>
            </w:pPr>
            <w:r w:rsidRPr="008F5EE3">
              <w:rPr>
                <w:rFonts w:ascii="Times New Roman" w:eastAsia="標楷體" w:hAnsi="Times New Roman" w:cs="Times New Roman"/>
                <w:color w:val="000000" w:themeColor="text1"/>
              </w:rPr>
              <w:t>105</w:t>
            </w:r>
            <w:r w:rsidRPr="008F5EE3">
              <w:rPr>
                <w:rFonts w:ascii="Times New Roman" w:eastAsia="標楷體" w:hAnsi="標楷體" w:cs="Times New Roman"/>
                <w:color w:val="000000" w:themeColor="text1"/>
              </w:rPr>
              <w:t>年第四季財務報表簽證會計師變更。</w:t>
            </w:r>
          </w:p>
        </w:tc>
      </w:tr>
      <w:tr w:rsidR="00B63095" w:rsidRPr="007F19F4" w:rsidTr="00AD64C6">
        <w:tc>
          <w:tcPr>
            <w:tcW w:w="1809" w:type="dxa"/>
            <w:vMerge/>
          </w:tcPr>
          <w:p w:rsidR="00B63095" w:rsidRPr="008F5EE3" w:rsidRDefault="00B63095" w:rsidP="00F265CF">
            <w:pPr>
              <w:pStyle w:val="a4"/>
              <w:spacing w:line="228" w:lineRule="auto"/>
              <w:ind w:rightChars="-37" w:right="-89"/>
              <w:jc w:val="both"/>
              <w:rPr>
                <w:rFonts w:ascii="Times New Roman" w:eastAsia="標楷體" w:hAnsi="Times New Roman" w:cs="Times New Roman"/>
                <w:color w:val="000000" w:themeColor="text1"/>
              </w:rPr>
            </w:pPr>
          </w:p>
        </w:tc>
        <w:tc>
          <w:tcPr>
            <w:tcW w:w="7216" w:type="dxa"/>
          </w:tcPr>
          <w:p w:rsidR="00B63095" w:rsidRPr="008F5EE3" w:rsidRDefault="00B63095" w:rsidP="00CE6928">
            <w:pPr>
              <w:pStyle w:val="a4"/>
              <w:spacing w:line="228" w:lineRule="auto"/>
              <w:ind w:rightChars="-37" w:right="-89"/>
              <w:jc w:val="both"/>
              <w:rPr>
                <w:rFonts w:ascii="Times New Roman" w:eastAsia="標楷體" w:hAnsi="Times New Roman" w:cs="Times New Roman"/>
                <w:color w:val="000000" w:themeColor="text1"/>
              </w:rPr>
            </w:pPr>
            <w:proofErr w:type="gramStart"/>
            <w:r w:rsidRPr="008F5EE3">
              <w:rPr>
                <w:rFonts w:ascii="Times New Roman" w:eastAsia="標楷體" w:hAnsi="Times New Roman" w:cs="Times New Roman"/>
                <w:color w:val="000000" w:themeColor="text1"/>
              </w:rPr>
              <w:t>106</w:t>
            </w:r>
            <w:proofErr w:type="gramEnd"/>
            <w:r w:rsidRPr="008F5EE3">
              <w:rPr>
                <w:rFonts w:ascii="Times New Roman" w:eastAsia="標楷體" w:hAnsi="標楷體" w:cs="Times New Roman"/>
                <w:color w:val="000000" w:themeColor="text1"/>
              </w:rPr>
              <w:t>年度簽證會計師公費。</w:t>
            </w:r>
          </w:p>
        </w:tc>
      </w:tr>
      <w:tr w:rsidR="00B63095" w:rsidRPr="007F19F4" w:rsidTr="00AD64C6">
        <w:tc>
          <w:tcPr>
            <w:tcW w:w="1809" w:type="dxa"/>
            <w:vMerge/>
          </w:tcPr>
          <w:p w:rsidR="00B63095" w:rsidRPr="008F5EE3" w:rsidRDefault="00B63095" w:rsidP="00F265CF">
            <w:pPr>
              <w:pStyle w:val="a4"/>
              <w:spacing w:line="228" w:lineRule="auto"/>
              <w:ind w:rightChars="-37" w:right="-89"/>
              <w:jc w:val="both"/>
              <w:rPr>
                <w:rFonts w:ascii="Times New Roman" w:eastAsia="標楷體" w:hAnsi="Times New Roman" w:cs="Times New Roman"/>
                <w:color w:val="000000" w:themeColor="text1"/>
              </w:rPr>
            </w:pPr>
          </w:p>
        </w:tc>
        <w:tc>
          <w:tcPr>
            <w:tcW w:w="7216" w:type="dxa"/>
          </w:tcPr>
          <w:p w:rsidR="00B63095" w:rsidRPr="008F5EE3" w:rsidRDefault="00B63095" w:rsidP="00CE6928">
            <w:pPr>
              <w:pStyle w:val="a4"/>
              <w:spacing w:line="228" w:lineRule="auto"/>
              <w:ind w:rightChars="-37" w:right="-89"/>
              <w:jc w:val="both"/>
              <w:rPr>
                <w:rFonts w:ascii="Times New Roman" w:eastAsia="標楷體" w:hAnsi="Times New Roman" w:cs="Times New Roman"/>
                <w:color w:val="000000" w:themeColor="text1"/>
              </w:rPr>
            </w:pPr>
            <w:r w:rsidRPr="008F5EE3">
              <w:rPr>
                <w:rFonts w:ascii="Times New Roman" w:eastAsia="標楷體" w:hAnsi="標楷體" w:cs="Times New Roman"/>
                <w:color w:val="000000" w:themeColor="text1"/>
              </w:rPr>
              <w:t>機台設備</w:t>
            </w:r>
            <w:proofErr w:type="gramStart"/>
            <w:r w:rsidRPr="008F5EE3">
              <w:rPr>
                <w:rFonts w:ascii="Times New Roman" w:eastAsia="標楷體" w:hAnsi="標楷體" w:cs="Times New Roman"/>
                <w:color w:val="000000" w:themeColor="text1"/>
              </w:rPr>
              <w:t>汰</w:t>
            </w:r>
            <w:proofErr w:type="gramEnd"/>
            <w:r w:rsidRPr="008F5EE3">
              <w:rPr>
                <w:rFonts w:ascii="Times New Roman" w:eastAsia="標楷體" w:hAnsi="標楷體" w:cs="Times New Roman"/>
                <w:color w:val="000000" w:themeColor="text1"/>
              </w:rPr>
              <w:t>舊更新。</w:t>
            </w:r>
          </w:p>
        </w:tc>
      </w:tr>
      <w:tr w:rsidR="005422E3" w:rsidRPr="007F19F4" w:rsidTr="00AD64C6">
        <w:tc>
          <w:tcPr>
            <w:tcW w:w="1809" w:type="dxa"/>
            <w:vMerge/>
          </w:tcPr>
          <w:p w:rsidR="005422E3" w:rsidRPr="008F5EE3" w:rsidRDefault="005422E3" w:rsidP="00F265CF">
            <w:pPr>
              <w:pStyle w:val="a4"/>
              <w:spacing w:line="228" w:lineRule="auto"/>
              <w:ind w:rightChars="-37" w:right="-89"/>
              <w:jc w:val="both"/>
              <w:rPr>
                <w:rFonts w:ascii="Times New Roman" w:eastAsia="標楷體" w:hAnsi="Times New Roman" w:cs="Times New Roman"/>
                <w:color w:val="000000" w:themeColor="text1"/>
              </w:rPr>
            </w:pPr>
          </w:p>
        </w:tc>
        <w:tc>
          <w:tcPr>
            <w:tcW w:w="7216" w:type="dxa"/>
          </w:tcPr>
          <w:p w:rsidR="005422E3" w:rsidRPr="008F5EE3" w:rsidRDefault="003C5858" w:rsidP="00CE6928">
            <w:pPr>
              <w:pStyle w:val="a4"/>
              <w:spacing w:line="228" w:lineRule="auto"/>
              <w:ind w:rightChars="-37" w:right="-89"/>
              <w:jc w:val="both"/>
              <w:rPr>
                <w:rFonts w:ascii="Times New Roman" w:eastAsia="標楷體" w:hAnsi="標楷體" w:cs="Times New Roman"/>
                <w:color w:val="000000" w:themeColor="text1"/>
              </w:rPr>
            </w:pPr>
            <w:r w:rsidRPr="008F5EE3">
              <w:rPr>
                <w:rFonts w:ascii="Times New Roman" w:eastAsia="標楷體" w:hAnsi="標楷體" w:cs="Times New Roman"/>
                <w:color w:val="000000" w:themeColor="text1"/>
              </w:rPr>
              <w:t>「</w:t>
            </w:r>
            <w:r w:rsidRPr="008F5EE3">
              <w:rPr>
                <w:rFonts w:ascii="Times New Roman" w:eastAsia="標楷體" w:hAnsi="標楷體" w:cs="Times New Roman" w:hint="eastAsia"/>
                <w:color w:val="000000" w:themeColor="text1"/>
              </w:rPr>
              <w:t>公司章程</w:t>
            </w:r>
            <w:r w:rsidRPr="008F5EE3">
              <w:rPr>
                <w:rFonts w:ascii="Times New Roman" w:eastAsia="標楷體" w:hAnsi="標楷體" w:cs="Times New Roman"/>
                <w:color w:val="000000" w:themeColor="text1"/>
              </w:rPr>
              <w:t>」</w:t>
            </w:r>
            <w:r w:rsidRPr="008F5EE3">
              <w:rPr>
                <w:rFonts w:ascii="Times New Roman" w:eastAsia="標楷體" w:hAnsi="標楷體" w:cs="Times New Roman" w:hint="eastAsia"/>
                <w:color w:val="000000" w:themeColor="text1"/>
              </w:rPr>
              <w:t>修訂。</w:t>
            </w:r>
          </w:p>
        </w:tc>
      </w:tr>
      <w:tr w:rsidR="00B63095" w:rsidRPr="007F19F4" w:rsidTr="00AD64C6">
        <w:tc>
          <w:tcPr>
            <w:tcW w:w="1809" w:type="dxa"/>
            <w:vMerge/>
          </w:tcPr>
          <w:p w:rsidR="00B63095" w:rsidRPr="008F5EE3" w:rsidRDefault="00B63095" w:rsidP="00F265CF">
            <w:pPr>
              <w:pStyle w:val="a4"/>
              <w:spacing w:line="228" w:lineRule="auto"/>
              <w:ind w:rightChars="-37" w:right="-89"/>
              <w:jc w:val="both"/>
              <w:rPr>
                <w:rFonts w:ascii="Times New Roman" w:eastAsia="標楷體" w:hAnsi="Times New Roman" w:cs="Times New Roman"/>
                <w:color w:val="000000" w:themeColor="text1"/>
              </w:rPr>
            </w:pPr>
          </w:p>
        </w:tc>
        <w:tc>
          <w:tcPr>
            <w:tcW w:w="7216" w:type="dxa"/>
          </w:tcPr>
          <w:p w:rsidR="00B63095" w:rsidRPr="008F5EE3" w:rsidRDefault="00B63095" w:rsidP="00CE6928">
            <w:pPr>
              <w:pStyle w:val="a4"/>
              <w:spacing w:line="228" w:lineRule="auto"/>
              <w:ind w:rightChars="-37" w:right="-89"/>
              <w:jc w:val="both"/>
              <w:rPr>
                <w:rFonts w:ascii="Times New Roman" w:eastAsia="標楷體" w:hAnsi="Times New Roman" w:cs="Times New Roman"/>
                <w:color w:val="000000" w:themeColor="text1"/>
              </w:rPr>
            </w:pPr>
            <w:proofErr w:type="gramStart"/>
            <w:r w:rsidRPr="008F5EE3">
              <w:rPr>
                <w:rFonts w:ascii="Times New Roman" w:eastAsia="標楷體" w:hAnsi="標楷體" w:cs="Times New Roman"/>
                <w:color w:val="000000" w:themeColor="text1"/>
              </w:rPr>
              <w:t>獨董持</w:t>
            </w:r>
            <w:proofErr w:type="gramEnd"/>
            <w:r w:rsidRPr="008F5EE3">
              <w:rPr>
                <w:rFonts w:ascii="Times New Roman" w:eastAsia="標楷體" w:hAnsi="標楷體" w:cs="Times New Roman"/>
                <w:color w:val="000000" w:themeColor="text1"/>
              </w:rPr>
              <w:t>反對或保留意見：無。</w:t>
            </w:r>
          </w:p>
        </w:tc>
      </w:tr>
      <w:tr w:rsidR="00B63095" w:rsidRPr="007F19F4" w:rsidTr="00AD64C6">
        <w:tc>
          <w:tcPr>
            <w:tcW w:w="1809" w:type="dxa"/>
            <w:vMerge/>
          </w:tcPr>
          <w:p w:rsidR="00B63095" w:rsidRPr="008F5EE3" w:rsidRDefault="00B63095" w:rsidP="00F265CF">
            <w:pPr>
              <w:pStyle w:val="a4"/>
              <w:spacing w:line="228" w:lineRule="auto"/>
              <w:ind w:rightChars="-37" w:right="-89"/>
              <w:jc w:val="both"/>
              <w:rPr>
                <w:rFonts w:ascii="Times New Roman" w:eastAsia="標楷體" w:hAnsi="Times New Roman" w:cs="Times New Roman"/>
                <w:color w:val="000000" w:themeColor="text1"/>
              </w:rPr>
            </w:pPr>
          </w:p>
        </w:tc>
        <w:tc>
          <w:tcPr>
            <w:tcW w:w="7216" w:type="dxa"/>
          </w:tcPr>
          <w:p w:rsidR="00B63095" w:rsidRPr="008F5EE3" w:rsidRDefault="00B63095" w:rsidP="00CE6928">
            <w:pPr>
              <w:pStyle w:val="a4"/>
              <w:spacing w:line="228" w:lineRule="auto"/>
              <w:ind w:rightChars="-37" w:right="-89"/>
              <w:jc w:val="both"/>
              <w:rPr>
                <w:rFonts w:ascii="Times New Roman" w:eastAsia="標楷體" w:hAnsi="Times New Roman" w:cs="Times New Roman"/>
                <w:color w:val="000000" w:themeColor="text1"/>
              </w:rPr>
            </w:pPr>
            <w:r w:rsidRPr="008F5EE3">
              <w:rPr>
                <w:rFonts w:ascii="Times New Roman" w:eastAsia="標楷體" w:hAnsi="標楷體" w:cs="Times New Roman"/>
                <w:color w:val="000000" w:themeColor="text1"/>
              </w:rPr>
              <w:t>公司對獨立董事意見之處理：不適用。</w:t>
            </w:r>
          </w:p>
        </w:tc>
      </w:tr>
      <w:tr w:rsidR="00B63095" w:rsidRPr="007F19F4" w:rsidTr="009D70D3">
        <w:tc>
          <w:tcPr>
            <w:tcW w:w="1809" w:type="dxa"/>
            <w:vMerge/>
            <w:tcBorders>
              <w:bottom w:val="double" w:sz="4" w:space="0" w:color="auto"/>
            </w:tcBorders>
          </w:tcPr>
          <w:p w:rsidR="00B63095" w:rsidRPr="008F5EE3" w:rsidRDefault="00B63095" w:rsidP="00F265CF">
            <w:pPr>
              <w:pStyle w:val="a4"/>
              <w:spacing w:line="228" w:lineRule="auto"/>
              <w:ind w:rightChars="-37" w:right="-89"/>
              <w:jc w:val="both"/>
              <w:rPr>
                <w:rFonts w:ascii="Times New Roman" w:eastAsia="標楷體" w:hAnsi="Times New Roman" w:cs="Times New Roman"/>
                <w:color w:val="000000" w:themeColor="text1"/>
              </w:rPr>
            </w:pPr>
          </w:p>
        </w:tc>
        <w:tc>
          <w:tcPr>
            <w:tcW w:w="7216" w:type="dxa"/>
            <w:tcBorders>
              <w:bottom w:val="double" w:sz="4" w:space="0" w:color="auto"/>
            </w:tcBorders>
          </w:tcPr>
          <w:p w:rsidR="00B63095" w:rsidRPr="008F5EE3" w:rsidRDefault="00B63095" w:rsidP="00CE6928">
            <w:pPr>
              <w:pStyle w:val="a4"/>
              <w:spacing w:line="228" w:lineRule="auto"/>
              <w:ind w:rightChars="-37" w:right="-89"/>
              <w:jc w:val="both"/>
              <w:rPr>
                <w:rFonts w:ascii="Times New Roman" w:eastAsia="標楷體" w:hAnsi="Times New Roman" w:cs="Times New Roman"/>
                <w:color w:val="000000" w:themeColor="text1"/>
              </w:rPr>
            </w:pPr>
            <w:r w:rsidRPr="008F5EE3">
              <w:rPr>
                <w:rFonts w:ascii="Times New Roman" w:eastAsia="標楷體" w:hAnsi="標楷體" w:cs="Times New Roman"/>
                <w:color w:val="000000" w:themeColor="text1"/>
              </w:rPr>
              <w:t>決議結果：全體出席董事</w:t>
            </w:r>
            <w:r w:rsidR="003C5858" w:rsidRPr="008F5EE3">
              <w:rPr>
                <w:rFonts w:ascii="Times New Roman" w:eastAsia="標楷體" w:hAnsi="標楷體" w:cs="Times New Roman"/>
                <w:color w:val="000000" w:themeColor="text1"/>
              </w:rPr>
              <w:t>（</w:t>
            </w:r>
            <w:r w:rsidR="003C5858" w:rsidRPr="008F5EE3">
              <w:rPr>
                <w:rFonts w:ascii="Times New Roman" w:eastAsia="標楷體" w:hAnsi="標楷體" w:cs="Times New Roman" w:hint="eastAsia"/>
                <w:color w:val="000000" w:themeColor="text1"/>
              </w:rPr>
              <w:t>不含利益迴避之董事</w:t>
            </w:r>
            <w:r w:rsidR="003C5858" w:rsidRPr="008F5EE3">
              <w:rPr>
                <w:rFonts w:ascii="Times New Roman" w:eastAsia="標楷體" w:hAnsi="標楷體" w:cs="Times New Roman"/>
                <w:color w:val="000000" w:themeColor="text1"/>
              </w:rPr>
              <w:t>）</w:t>
            </w:r>
            <w:r w:rsidRPr="008F5EE3">
              <w:rPr>
                <w:rFonts w:ascii="Times New Roman" w:eastAsia="標楷體" w:hAnsi="標楷體" w:cs="Times New Roman"/>
                <w:color w:val="000000" w:themeColor="text1"/>
              </w:rPr>
              <w:t>無異議照案通過。</w:t>
            </w:r>
          </w:p>
        </w:tc>
      </w:tr>
      <w:tr w:rsidR="00B63095" w:rsidRPr="007F19F4" w:rsidTr="009D70D3">
        <w:tc>
          <w:tcPr>
            <w:tcW w:w="1809" w:type="dxa"/>
            <w:vMerge w:val="restart"/>
            <w:tcBorders>
              <w:top w:val="double" w:sz="4" w:space="0" w:color="auto"/>
            </w:tcBorders>
          </w:tcPr>
          <w:p w:rsidR="00B63095" w:rsidRDefault="009D70D3" w:rsidP="009D70D3">
            <w:pPr>
              <w:pStyle w:val="a4"/>
              <w:spacing w:line="228" w:lineRule="auto"/>
              <w:ind w:rightChars="-37" w:right="-89"/>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106</w:t>
            </w:r>
            <w:r>
              <w:rPr>
                <w:rFonts w:ascii="Times New Roman" w:eastAsia="標楷體" w:hAnsi="Times New Roman" w:cs="Times New Roman" w:hint="eastAsia"/>
                <w:color w:val="000000" w:themeColor="text1"/>
                <w:lang w:eastAsia="zh-HK"/>
              </w:rPr>
              <w:t>年</w:t>
            </w:r>
          </w:p>
          <w:p w:rsidR="009D70D3" w:rsidRDefault="009D70D3" w:rsidP="009D70D3">
            <w:pPr>
              <w:pStyle w:val="a4"/>
              <w:spacing w:line="228" w:lineRule="auto"/>
              <w:ind w:rightChars="-37" w:right="-89"/>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lang w:eastAsia="zh-HK"/>
              </w:rPr>
              <w:t>第二次</w:t>
            </w:r>
          </w:p>
          <w:p w:rsidR="009D70D3" w:rsidRPr="008F5EE3" w:rsidRDefault="009D70D3" w:rsidP="009D70D3">
            <w:pPr>
              <w:pStyle w:val="a4"/>
              <w:spacing w:line="228" w:lineRule="auto"/>
              <w:ind w:rightChars="-37" w:right="-89"/>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106.02.24</w:t>
            </w:r>
          </w:p>
        </w:tc>
        <w:tc>
          <w:tcPr>
            <w:tcW w:w="7216" w:type="dxa"/>
            <w:tcBorders>
              <w:top w:val="double" w:sz="4" w:space="0" w:color="auto"/>
            </w:tcBorders>
          </w:tcPr>
          <w:p w:rsidR="00B63095" w:rsidRPr="008F5EE3" w:rsidRDefault="003C5858" w:rsidP="003153F3">
            <w:pPr>
              <w:pStyle w:val="a4"/>
              <w:spacing w:line="228" w:lineRule="auto"/>
              <w:ind w:rightChars="-37" w:right="-89"/>
              <w:jc w:val="both"/>
              <w:rPr>
                <w:rFonts w:ascii="Times New Roman" w:eastAsia="標楷體" w:hAnsi="Times New Roman" w:cs="Times New Roman"/>
                <w:color w:val="000000" w:themeColor="text1"/>
              </w:rPr>
            </w:pPr>
            <w:proofErr w:type="gramStart"/>
            <w:r w:rsidRPr="008F5EE3">
              <w:rPr>
                <w:rFonts w:ascii="Times New Roman" w:eastAsia="標楷體" w:hAnsi="標楷體" w:cs="Times New Roman" w:hint="eastAsia"/>
                <w:color w:val="000000" w:themeColor="text1"/>
              </w:rPr>
              <w:t>105</w:t>
            </w:r>
            <w:proofErr w:type="gramEnd"/>
            <w:r w:rsidR="003153F3" w:rsidRPr="008F5EE3">
              <w:rPr>
                <w:rFonts w:ascii="Times New Roman" w:eastAsia="標楷體" w:hAnsi="標楷體" w:cs="Times New Roman" w:hint="eastAsia"/>
                <w:color w:val="000000" w:themeColor="text1"/>
              </w:rPr>
              <w:t>年度員工酬勞分配</w:t>
            </w:r>
            <w:r w:rsidRPr="008F5EE3">
              <w:rPr>
                <w:rFonts w:ascii="Times New Roman" w:eastAsia="標楷體" w:hAnsi="標楷體" w:cs="Times New Roman"/>
                <w:color w:val="000000" w:themeColor="text1"/>
              </w:rPr>
              <w:t>。</w:t>
            </w:r>
          </w:p>
        </w:tc>
      </w:tr>
      <w:tr w:rsidR="003C5858" w:rsidRPr="007F19F4" w:rsidTr="00AD64C6">
        <w:tc>
          <w:tcPr>
            <w:tcW w:w="1809" w:type="dxa"/>
            <w:vMerge/>
          </w:tcPr>
          <w:p w:rsidR="003C5858" w:rsidRPr="008F5EE3" w:rsidRDefault="003C5858" w:rsidP="00F265CF">
            <w:pPr>
              <w:pStyle w:val="a4"/>
              <w:spacing w:line="228" w:lineRule="auto"/>
              <w:ind w:rightChars="-37" w:right="-89"/>
              <w:jc w:val="both"/>
              <w:rPr>
                <w:rFonts w:ascii="Times New Roman" w:eastAsia="標楷體" w:hAnsi="Times New Roman" w:cs="Times New Roman"/>
                <w:color w:val="000000" w:themeColor="text1"/>
              </w:rPr>
            </w:pPr>
          </w:p>
        </w:tc>
        <w:tc>
          <w:tcPr>
            <w:tcW w:w="7216" w:type="dxa"/>
          </w:tcPr>
          <w:p w:rsidR="003C5858" w:rsidRPr="008F5EE3" w:rsidRDefault="003C5858" w:rsidP="00CE6928">
            <w:pPr>
              <w:pStyle w:val="a4"/>
              <w:spacing w:line="228" w:lineRule="auto"/>
              <w:ind w:rightChars="-37" w:right="-89"/>
              <w:jc w:val="both"/>
              <w:rPr>
                <w:rFonts w:ascii="Times New Roman" w:eastAsia="標楷體" w:hAnsi="標楷體" w:cs="Times New Roman"/>
                <w:color w:val="000000" w:themeColor="text1"/>
              </w:rPr>
            </w:pPr>
            <w:r w:rsidRPr="008F5EE3">
              <w:rPr>
                <w:rFonts w:ascii="Times New Roman" w:eastAsia="標楷體" w:hAnsi="標楷體" w:cs="Times New Roman"/>
                <w:color w:val="000000" w:themeColor="text1"/>
              </w:rPr>
              <w:t>修訂「取得或處分資產處理程序」。</w:t>
            </w:r>
          </w:p>
        </w:tc>
      </w:tr>
      <w:tr w:rsidR="00B63095" w:rsidRPr="007F19F4" w:rsidTr="00AD64C6">
        <w:tc>
          <w:tcPr>
            <w:tcW w:w="1809" w:type="dxa"/>
            <w:vMerge/>
          </w:tcPr>
          <w:p w:rsidR="00B63095" w:rsidRPr="008F5EE3" w:rsidRDefault="00B63095" w:rsidP="00F265CF">
            <w:pPr>
              <w:pStyle w:val="a4"/>
              <w:spacing w:line="228" w:lineRule="auto"/>
              <w:ind w:rightChars="-37" w:right="-89"/>
              <w:jc w:val="both"/>
              <w:rPr>
                <w:rFonts w:ascii="Times New Roman" w:eastAsia="標楷體" w:hAnsi="Times New Roman" w:cs="Times New Roman"/>
                <w:color w:val="000000" w:themeColor="text1"/>
              </w:rPr>
            </w:pPr>
          </w:p>
        </w:tc>
        <w:tc>
          <w:tcPr>
            <w:tcW w:w="7216" w:type="dxa"/>
          </w:tcPr>
          <w:p w:rsidR="00B63095" w:rsidRPr="008F5EE3" w:rsidRDefault="00B63095" w:rsidP="00CE6928">
            <w:pPr>
              <w:pStyle w:val="a4"/>
              <w:spacing w:line="228" w:lineRule="auto"/>
              <w:ind w:rightChars="-37" w:right="-89"/>
              <w:jc w:val="both"/>
              <w:rPr>
                <w:rFonts w:ascii="Times New Roman" w:eastAsia="標楷體" w:hAnsi="Times New Roman" w:cs="Times New Roman"/>
                <w:color w:val="000000" w:themeColor="text1"/>
              </w:rPr>
            </w:pPr>
            <w:proofErr w:type="gramStart"/>
            <w:r w:rsidRPr="008F5EE3">
              <w:rPr>
                <w:rFonts w:ascii="Times New Roman" w:eastAsia="標楷體" w:hAnsi="標楷體" w:cs="Times New Roman"/>
                <w:color w:val="000000" w:themeColor="text1"/>
              </w:rPr>
              <w:t>獨董持</w:t>
            </w:r>
            <w:proofErr w:type="gramEnd"/>
            <w:r w:rsidRPr="008F5EE3">
              <w:rPr>
                <w:rFonts w:ascii="Times New Roman" w:eastAsia="標楷體" w:hAnsi="標楷體" w:cs="Times New Roman"/>
                <w:color w:val="000000" w:themeColor="text1"/>
              </w:rPr>
              <w:t>反對或保留意見：無。</w:t>
            </w:r>
          </w:p>
        </w:tc>
      </w:tr>
      <w:tr w:rsidR="00B63095" w:rsidRPr="007F19F4" w:rsidTr="00AD64C6">
        <w:tc>
          <w:tcPr>
            <w:tcW w:w="1809" w:type="dxa"/>
            <w:vMerge/>
          </w:tcPr>
          <w:p w:rsidR="00B63095" w:rsidRPr="008F5EE3" w:rsidRDefault="00B63095" w:rsidP="00F265CF">
            <w:pPr>
              <w:pStyle w:val="a4"/>
              <w:spacing w:line="228" w:lineRule="auto"/>
              <w:ind w:rightChars="-37" w:right="-89"/>
              <w:jc w:val="both"/>
              <w:rPr>
                <w:rFonts w:ascii="Times New Roman" w:eastAsia="標楷體" w:hAnsi="Times New Roman" w:cs="Times New Roman"/>
                <w:color w:val="000000" w:themeColor="text1"/>
              </w:rPr>
            </w:pPr>
          </w:p>
        </w:tc>
        <w:tc>
          <w:tcPr>
            <w:tcW w:w="7216" w:type="dxa"/>
          </w:tcPr>
          <w:p w:rsidR="00B63095" w:rsidRPr="008F5EE3" w:rsidRDefault="00B63095" w:rsidP="00CE6928">
            <w:pPr>
              <w:pStyle w:val="a4"/>
              <w:spacing w:line="228" w:lineRule="auto"/>
              <w:ind w:rightChars="-37" w:right="-89"/>
              <w:jc w:val="both"/>
              <w:rPr>
                <w:rFonts w:ascii="Times New Roman" w:eastAsia="標楷體" w:hAnsi="Times New Roman" w:cs="Times New Roman"/>
                <w:color w:val="000000" w:themeColor="text1"/>
              </w:rPr>
            </w:pPr>
            <w:r w:rsidRPr="008F5EE3">
              <w:rPr>
                <w:rFonts w:ascii="Times New Roman" w:eastAsia="標楷體" w:hAnsi="標楷體" w:cs="Times New Roman"/>
                <w:color w:val="000000" w:themeColor="text1"/>
              </w:rPr>
              <w:t>公司對獨立董事意見之處理：不適用。</w:t>
            </w:r>
          </w:p>
        </w:tc>
      </w:tr>
      <w:tr w:rsidR="00B63095" w:rsidRPr="007F19F4" w:rsidTr="009B3D9E">
        <w:tc>
          <w:tcPr>
            <w:tcW w:w="1809" w:type="dxa"/>
            <w:vMerge/>
            <w:tcBorders>
              <w:bottom w:val="double" w:sz="4" w:space="0" w:color="auto"/>
            </w:tcBorders>
          </w:tcPr>
          <w:p w:rsidR="00B63095" w:rsidRPr="008F5EE3" w:rsidRDefault="00B63095" w:rsidP="00F265CF">
            <w:pPr>
              <w:pStyle w:val="a4"/>
              <w:spacing w:line="228" w:lineRule="auto"/>
              <w:ind w:rightChars="-37" w:right="-89"/>
              <w:jc w:val="both"/>
              <w:rPr>
                <w:rFonts w:ascii="Times New Roman" w:eastAsia="標楷體" w:hAnsi="Times New Roman" w:cs="Times New Roman"/>
                <w:color w:val="000000" w:themeColor="text1"/>
              </w:rPr>
            </w:pPr>
          </w:p>
        </w:tc>
        <w:tc>
          <w:tcPr>
            <w:tcW w:w="7216" w:type="dxa"/>
            <w:tcBorders>
              <w:bottom w:val="double" w:sz="4" w:space="0" w:color="auto"/>
            </w:tcBorders>
          </w:tcPr>
          <w:p w:rsidR="00B63095" w:rsidRPr="008F5EE3" w:rsidRDefault="00B63095" w:rsidP="00CE6928">
            <w:pPr>
              <w:pStyle w:val="a4"/>
              <w:spacing w:line="228" w:lineRule="auto"/>
              <w:ind w:rightChars="-37" w:right="-89"/>
              <w:jc w:val="both"/>
              <w:rPr>
                <w:rFonts w:ascii="Times New Roman" w:eastAsia="標楷體" w:hAnsi="Times New Roman" w:cs="Times New Roman"/>
                <w:color w:val="000000" w:themeColor="text1"/>
              </w:rPr>
            </w:pPr>
            <w:r w:rsidRPr="008F5EE3">
              <w:rPr>
                <w:rFonts w:ascii="Times New Roman" w:eastAsia="標楷體" w:hAnsi="標楷體" w:cs="Times New Roman"/>
                <w:color w:val="000000" w:themeColor="text1"/>
              </w:rPr>
              <w:t>決議結果：</w:t>
            </w:r>
            <w:r w:rsidR="003C5858" w:rsidRPr="008F5EE3">
              <w:rPr>
                <w:rFonts w:ascii="Times New Roman" w:eastAsia="標楷體" w:hAnsi="標楷體" w:cs="Times New Roman"/>
                <w:color w:val="000000" w:themeColor="text1"/>
              </w:rPr>
              <w:t>全體出席董事（</w:t>
            </w:r>
            <w:r w:rsidR="003C5858" w:rsidRPr="008F5EE3">
              <w:rPr>
                <w:rFonts w:ascii="Times New Roman" w:eastAsia="標楷體" w:hAnsi="標楷體" w:cs="Times New Roman" w:hint="eastAsia"/>
                <w:color w:val="000000" w:themeColor="text1"/>
              </w:rPr>
              <w:t>不含利益迴避之董事</w:t>
            </w:r>
            <w:r w:rsidR="003C5858" w:rsidRPr="008F5EE3">
              <w:rPr>
                <w:rFonts w:ascii="Times New Roman" w:eastAsia="標楷體" w:hAnsi="標楷體" w:cs="Times New Roman"/>
                <w:color w:val="000000" w:themeColor="text1"/>
              </w:rPr>
              <w:t>）無異議照案通過</w:t>
            </w:r>
            <w:r w:rsidRPr="008F5EE3">
              <w:rPr>
                <w:rFonts w:ascii="Times New Roman" w:eastAsia="標楷體" w:hAnsi="標楷體" w:cs="Times New Roman"/>
                <w:color w:val="000000" w:themeColor="text1"/>
              </w:rPr>
              <w:t>。</w:t>
            </w:r>
          </w:p>
        </w:tc>
      </w:tr>
      <w:tr w:rsidR="009B3D9E" w:rsidRPr="007F19F4" w:rsidTr="009B3D9E">
        <w:tc>
          <w:tcPr>
            <w:tcW w:w="1809" w:type="dxa"/>
            <w:vMerge w:val="restart"/>
            <w:tcBorders>
              <w:top w:val="double" w:sz="4" w:space="0" w:color="auto"/>
            </w:tcBorders>
          </w:tcPr>
          <w:p w:rsidR="009B3D9E" w:rsidRPr="008F5EE3" w:rsidRDefault="009B3D9E" w:rsidP="009B3D9E">
            <w:pPr>
              <w:pStyle w:val="a4"/>
              <w:spacing w:line="228" w:lineRule="auto"/>
              <w:ind w:rightChars="-37" w:right="-89"/>
              <w:jc w:val="center"/>
              <w:rPr>
                <w:rFonts w:ascii="Times New Roman" w:eastAsia="標楷體" w:hAnsi="Times New Roman" w:cs="Times New Roman"/>
                <w:color w:val="000000" w:themeColor="text1"/>
              </w:rPr>
            </w:pPr>
            <w:r w:rsidRPr="008F5EE3">
              <w:rPr>
                <w:rFonts w:ascii="Times New Roman" w:eastAsia="標楷體" w:hAnsi="Times New Roman" w:cs="Times New Roman"/>
                <w:color w:val="000000" w:themeColor="text1"/>
              </w:rPr>
              <w:t>106</w:t>
            </w:r>
            <w:r w:rsidRPr="008F5EE3">
              <w:rPr>
                <w:rFonts w:ascii="Times New Roman" w:eastAsia="標楷體" w:hAnsi="標楷體" w:cs="Times New Roman"/>
                <w:color w:val="000000" w:themeColor="text1"/>
              </w:rPr>
              <w:t>年</w:t>
            </w:r>
          </w:p>
          <w:p w:rsidR="009B3D9E" w:rsidRPr="008F5EE3" w:rsidRDefault="009B3D9E" w:rsidP="009B3D9E">
            <w:pPr>
              <w:pStyle w:val="a4"/>
              <w:spacing w:line="228" w:lineRule="auto"/>
              <w:ind w:rightChars="-37" w:right="-89"/>
              <w:jc w:val="center"/>
              <w:rPr>
                <w:rFonts w:ascii="Times New Roman" w:eastAsia="標楷體" w:hAnsi="Times New Roman" w:cs="Times New Roman"/>
                <w:color w:val="000000" w:themeColor="text1"/>
              </w:rPr>
            </w:pPr>
            <w:r w:rsidRPr="008F5EE3">
              <w:rPr>
                <w:rFonts w:ascii="Times New Roman" w:eastAsia="標楷體" w:hAnsi="標楷體" w:cs="Times New Roman"/>
                <w:color w:val="000000" w:themeColor="text1"/>
              </w:rPr>
              <w:t>第</w:t>
            </w:r>
            <w:r w:rsidRPr="008F5EE3">
              <w:rPr>
                <w:rFonts w:ascii="Times New Roman" w:eastAsia="標楷體" w:hAnsi="標楷體" w:cs="Times New Roman" w:hint="eastAsia"/>
                <w:color w:val="000000" w:themeColor="text1"/>
              </w:rPr>
              <w:t>三</w:t>
            </w:r>
            <w:r w:rsidRPr="008F5EE3">
              <w:rPr>
                <w:rFonts w:ascii="Times New Roman" w:eastAsia="標楷體" w:hAnsi="標楷體" w:cs="Times New Roman"/>
                <w:color w:val="000000" w:themeColor="text1"/>
              </w:rPr>
              <w:t>次</w:t>
            </w:r>
          </w:p>
          <w:p w:rsidR="009B3D9E" w:rsidRPr="008F5EE3" w:rsidRDefault="009B3D9E" w:rsidP="009B3D9E">
            <w:pPr>
              <w:pStyle w:val="a4"/>
              <w:spacing w:line="228" w:lineRule="auto"/>
              <w:ind w:rightChars="-37" w:right="-89"/>
              <w:jc w:val="center"/>
              <w:rPr>
                <w:rFonts w:ascii="Times New Roman" w:eastAsia="標楷體" w:hAnsi="Times New Roman" w:cs="Times New Roman"/>
                <w:color w:val="000000" w:themeColor="text1"/>
              </w:rPr>
            </w:pPr>
            <w:r w:rsidRPr="008F5EE3">
              <w:rPr>
                <w:rFonts w:ascii="Times New Roman" w:eastAsia="標楷體" w:hAnsi="Times New Roman" w:cs="Times New Roman"/>
                <w:color w:val="000000" w:themeColor="text1"/>
              </w:rPr>
              <w:t>106.0</w:t>
            </w:r>
            <w:r w:rsidRPr="008F5EE3">
              <w:rPr>
                <w:rFonts w:ascii="Times New Roman" w:eastAsia="標楷體" w:hAnsi="Times New Roman" w:cs="Times New Roman" w:hint="eastAsia"/>
                <w:color w:val="000000" w:themeColor="text1"/>
              </w:rPr>
              <w:t>4</w:t>
            </w:r>
            <w:r w:rsidRPr="008F5EE3">
              <w:rPr>
                <w:rFonts w:ascii="Times New Roman" w:eastAsia="標楷體" w:hAnsi="Times New Roman" w:cs="Times New Roman"/>
                <w:color w:val="000000" w:themeColor="text1"/>
              </w:rPr>
              <w:t>.</w:t>
            </w:r>
            <w:r w:rsidRPr="008F5EE3">
              <w:rPr>
                <w:rFonts w:ascii="Times New Roman" w:eastAsia="標楷體" w:hAnsi="Times New Roman" w:cs="Times New Roman" w:hint="eastAsia"/>
                <w:color w:val="000000" w:themeColor="text1"/>
              </w:rPr>
              <w:t>28</w:t>
            </w:r>
          </w:p>
        </w:tc>
        <w:tc>
          <w:tcPr>
            <w:tcW w:w="7216" w:type="dxa"/>
            <w:tcBorders>
              <w:top w:val="double" w:sz="4" w:space="0" w:color="auto"/>
            </w:tcBorders>
          </w:tcPr>
          <w:p w:rsidR="009B3D9E" w:rsidRPr="008F5EE3" w:rsidRDefault="009B3D9E" w:rsidP="009B3D9E">
            <w:pPr>
              <w:pStyle w:val="a4"/>
              <w:spacing w:line="228" w:lineRule="auto"/>
              <w:ind w:rightChars="-37" w:right="-89"/>
              <w:jc w:val="both"/>
              <w:rPr>
                <w:rFonts w:ascii="Times New Roman" w:eastAsia="標楷體" w:hAnsi="Times New Roman" w:cs="Times New Roman"/>
                <w:color w:val="000000" w:themeColor="text1"/>
              </w:rPr>
            </w:pPr>
            <w:r w:rsidRPr="008F5EE3">
              <w:rPr>
                <w:rFonts w:ascii="Times New Roman" w:eastAsia="標楷體" w:hAnsi="標楷體" w:cs="Times New Roman" w:hint="eastAsia"/>
                <w:color w:val="000000" w:themeColor="text1"/>
              </w:rPr>
              <w:t>總經理座車汰舊換新</w:t>
            </w:r>
            <w:r w:rsidRPr="008F5EE3">
              <w:rPr>
                <w:rFonts w:ascii="Times New Roman" w:eastAsia="標楷體" w:hAnsi="標楷體" w:cs="Times New Roman"/>
                <w:color w:val="000000" w:themeColor="text1"/>
              </w:rPr>
              <w:t>。</w:t>
            </w:r>
          </w:p>
        </w:tc>
      </w:tr>
      <w:tr w:rsidR="003153F3" w:rsidRPr="007F19F4" w:rsidTr="00AD64C6">
        <w:tc>
          <w:tcPr>
            <w:tcW w:w="1809" w:type="dxa"/>
            <w:vMerge/>
            <w:tcBorders>
              <w:top w:val="double" w:sz="4" w:space="0" w:color="auto"/>
            </w:tcBorders>
          </w:tcPr>
          <w:p w:rsidR="003153F3" w:rsidRPr="008F5EE3" w:rsidRDefault="003153F3" w:rsidP="00F265CF">
            <w:pPr>
              <w:pStyle w:val="a4"/>
              <w:spacing w:line="228" w:lineRule="auto"/>
              <w:ind w:rightChars="-37" w:right="-89"/>
              <w:jc w:val="both"/>
              <w:rPr>
                <w:rFonts w:ascii="Times New Roman" w:eastAsia="標楷體" w:hAnsi="Times New Roman" w:cs="Times New Roman"/>
                <w:color w:val="000000" w:themeColor="text1"/>
              </w:rPr>
            </w:pPr>
          </w:p>
        </w:tc>
        <w:tc>
          <w:tcPr>
            <w:tcW w:w="7216" w:type="dxa"/>
            <w:tcBorders>
              <w:top w:val="single" w:sz="4" w:space="0" w:color="auto"/>
            </w:tcBorders>
          </w:tcPr>
          <w:p w:rsidR="003153F3" w:rsidRPr="008F5EE3" w:rsidRDefault="003153F3" w:rsidP="007D42FD">
            <w:pPr>
              <w:pStyle w:val="a4"/>
              <w:spacing w:line="228" w:lineRule="auto"/>
              <w:ind w:rightChars="-37" w:right="-89"/>
              <w:jc w:val="both"/>
              <w:rPr>
                <w:rFonts w:ascii="Times New Roman" w:eastAsia="標楷體" w:hAnsi="標楷體" w:cs="Times New Roman"/>
                <w:color w:val="000000" w:themeColor="text1"/>
              </w:rPr>
            </w:pPr>
            <w:proofErr w:type="gramStart"/>
            <w:r w:rsidRPr="008F5EE3">
              <w:rPr>
                <w:rFonts w:ascii="Times New Roman" w:eastAsia="標楷體" w:hAnsi="標楷體" w:cs="Times New Roman"/>
                <w:color w:val="000000" w:themeColor="text1"/>
              </w:rPr>
              <w:t>獨董持</w:t>
            </w:r>
            <w:proofErr w:type="gramEnd"/>
            <w:r w:rsidRPr="008F5EE3">
              <w:rPr>
                <w:rFonts w:ascii="Times New Roman" w:eastAsia="標楷體" w:hAnsi="標楷體" w:cs="Times New Roman"/>
                <w:color w:val="000000" w:themeColor="text1"/>
              </w:rPr>
              <w:t>反對或保留意見：無。</w:t>
            </w:r>
          </w:p>
        </w:tc>
      </w:tr>
      <w:tr w:rsidR="007C2EF1" w:rsidRPr="007F19F4" w:rsidTr="00AD64C6">
        <w:tc>
          <w:tcPr>
            <w:tcW w:w="1809" w:type="dxa"/>
            <w:vMerge/>
          </w:tcPr>
          <w:p w:rsidR="007C2EF1" w:rsidRPr="008F5EE3" w:rsidRDefault="007C2EF1" w:rsidP="00F265CF">
            <w:pPr>
              <w:pStyle w:val="a4"/>
              <w:spacing w:line="228" w:lineRule="auto"/>
              <w:ind w:rightChars="-37" w:right="-89"/>
              <w:jc w:val="both"/>
              <w:rPr>
                <w:rFonts w:ascii="Times New Roman" w:eastAsia="標楷體" w:hAnsi="Times New Roman" w:cs="Times New Roman"/>
                <w:color w:val="000000" w:themeColor="text1"/>
              </w:rPr>
            </w:pPr>
          </w:p>
        </w:tc>
        <w:tc>
          <w:tcPr>
            <w:tcW w:w="7216" w:type="dxa"/>
          </w:tcPr>
          <w:p w:rsidR="007C2EF1" w:rsidRPr="008F5EE3" w:rsidRDefault="007C2EF1" w:rsidP="007C2EF1">
            <w:pPr>
              <w:pStyle w:val="a4"/>
              <w:spacing w:line="228" w:lineRule="auto"/>
              <w:ind w:rightChars="-37" w:right="-89"/>
              <w:jc w:val="both"/>
              <w:rPr>
                <w:rFonts w:ascii="Times New Roman" w:eastAsia="標楷體" w:hAnsi="Times New Roman" w:cs="Times New Roman"/>
                <w:color w:val="000000" w:themeColor="text1"/>
              </w:rPr>
            </w:pPr>
            <w:r w:rsidRPr="008F5EE3">
              <w:rPr>
                <w:rFonts w:ascii="Times New Roman" w:eastAsia="標楷體" w:hAnsi="標楷體" w:cs="Times New Roman"/>
                <w:color w:val="000000" w:themeColor="text1"/>
              </w:rPr>
              <w:t>公司對獨立董事意見之處理：不適用。</w:t>
            </w:r>
          </w:p>
        </w:tc>
      </w:tr>
      <w:tr w:rsidR="002E444F" w:rsidRPr="007F19F4" w:rsidTr="00AD64C6">
        <w:tc>
          <w:tcPr>
            <w:tcW w:w="1809" w:type="dxa"/>
            <w:vMerge/>
          </w:tcPr>
          <w:p w:rsidR="002E444F" w:rsidRPr="008F5EE3" w:rsidRDefault="002E444F" w:rsidP="00F265CF">
            <w:pPr>
              <w:pStyle w:val="a4"/>
              <w:spacing w:line="228" w:lineRule="auto"/>
              <w:ind w:rightChars="-37" w:right="-89"/>
              <w:jc w:val="both"/>
              <w:rPr>
                <w:rFonts w:ascii="Times New Roman" w:eastAsia="標楷體" w:hAnsi="Times New Roman" w:cs="Times New Roman"/>
                <w:color w:val="000000" w:themeColor="text1"/>
              </w:rPr>
            </w:pPr>
          </w:p>
        </w:tc>
        <w:tc>
          <w:tcPr>
            <w:tcW w:w="7216" w:type="dxa"/>
          </w:tcPr>
          <w:p w:rsidR="002E444F" w:rsidRPr="008F5EE3" w:rsidRDefault="002E444F" w:rsidP="007D42FD">
            <w:pPr>
              <w:pStyle w:val="a4"/>
              <w:spacing w:line="228" w:lineRule="auto"/>
              <w:ind w:rightChars="-37" w:right="-89"/>
              <w:jc w:val="both"/>
              <w:rPr>
                <w:rFonts w:ascii="Times New Roman" w:eastAsia="標楷體" w:hAnsi="Times New Roman" w:cs="Times New Roman"/>
                <w:color w:val="000000" w:themeColor="text1"/>
              </w:rPr>
            </w:pPr>
            <w:r w:rsidRPr="008F5EE3">
              <w:rPr>
                <w:rFonts w:ascii="Times New Roman" w:eastAsia="標楷體" w:hAnsi="標楷體" w:cs="Times New Roman"/>
                <w:color w:val="000000" w:themeColor="text1"/>
              </w:rPr>
              <w:t>決議結果：</w:t>
            </w:r>
            <w:r w:rsidR="003C5858" w:rsidRPr="008F5EE3">
              <w:rPr>
                <w:rFonts w:ascii="Times New Roman" w:eastAsia="標楷體" w:hAnsi="標楷體" w:cs="Times New Roman"/>
                <w:color w:val="000000" w:themeColor="text1"/>
              </w:rPr>
              <w:t>全體出席董事（</w:t>
            </w:r>
            <w:r w:rsidR="003C5858" w:rsidRPr="008F5EE3">
              <w:rPr>
                <w:rFonts w:ascii="Times New Roman" w:eastAsia="標楷體" w:hAnsi="標楷體" w:cs="Times New Roman" w:hint="eastAsia"/>
                <w:color w:val="000000" w:themeColor="text1"/>
              </w:rPr>
              <w:t>不含利益迴避之董事</w:t>
            </w:r>
            <w:r w:rsidR="003C5858" w:rsidRPr="008F5EE3">
              <w:rPr>
                <w:rFonts w:ascii="Times New Roman" w:eastAsia="標楷體" w:hAnsi="標楷體" w:cs="Times New Roman"/>
                <w:color w:val="000000" w:themeColor="text1"/>
              </w:rPr>
              <w:t>）無異議照案通過</w:t>
            </w:r>
            <w:r w:rsidRPr="008F5EE3">
              <w:rPr>
                <w:rFonts w:ascii="Times New Roman" w:eastAsia="標楷體" w:hAnsi="標楷體" w:cs="Times New Roman"/>
                <w:color w:val="000000" w:themeColor="text1"/>
              </w:rPr>
              <w:t>。</w:t>
            </w:r>
          </w:p>
        </w:tc>
      </w:tr>
      <w:tr w:rsidR="003153F3" w:rsidRPr="007F19F4" w:rsidTr="007D42FD">
        <w:tc>
          <w:tcPr>
            <w:tcW w:w="1809" w:type="dxa"/>
            <w:vMerge w:val="restart"/>
            <w:tcBorders>
              <w:top w:val="double" w:sz="4" w:space="0" w:color="auto"/>
            </w:tcBorders>
          </w:tcPr>
          <w:p w:rsidR="003153F3" w:rsidRPr="007F19F4" w:rsidRDefault="003153F3" w:rsidP="003153F3">
            <w:pPr>
              <w:pStyle w:val="a4"/>
              <w:spacing w:line="228" w:lineRule="auto"/>
              <w:ind w:rightChars="-37" w:right="-89"/>
              <w:jc w:val="center"/>
              <w:rPr>
                <w:rFonts w:ascii="Times New Roman" w:eastAsia="標楷體" w:hAnsi="Times New Roman" w:cs="Times New Roman"/>
                <w:color w:val="000000"/>
              </w:rPr>
            </w:pPr>
            <w:r w:rsidRPr="007F19F4">
              <w:rPr>
                <w:rFonts w:ascii="Times New Roman" w:eastAsia="標楷體" w:hAnsi="Times New Roman" w:cs="Times New Roman"/>
                <w:color w:val="000000"/>
              </w:rPr>
              <w:t>106</w:t>
            </w:r>
            <w:r w:rsidRPr="007F19F4">
              <w:rPr>
                <w:rFonts w:ascii="Times New Roman" w:eastAsia="標楷體" w:hAnsi="標楷體" w:cs="Times New Roman"/>
                <w:color w:val="000000"/>
              </w:rPr>
              <w:t>年</w:t>
            </w:r>
          </w:p>
          <w:p w:rsidR="003153F3" w:rsidRPr="007F19F4" w:rsidRDefault="003153F3" w:rsidP="003153F3">
            <w:pPr>
              <w:pStyle w:val="a4"/>
              <w:spacing w:line="228" w:lineRule="auto"/>
              <w:ind w:rightChars="-37" w:right="-89"/>
              <w:jc w:val="center"/>
              <w:rPr>
                <w:rFonts w:ascii="Times New Roman" w:eastAsia="標楷體" w:hAnsi="Times New Roman" w:cs="Times New Roman"/>
                <w:color w:val="000000"/>
              </w:rPr>
            </w:pPr>
            <w:r w:rsidRPr="007F19F4">
              <w:rPr>
                <w:rFonts w:ascii="Times New Roman" w:eastAsia="標楷體" w:hAnsi="標楷體" w:cs="Times New Roman"/>
                <w:color w:val="000000"/>
              </w:rPr>
              <w:t>第五次</w:t>
            </w:r>
          </w:p>
          <w:p w:rsidR="003153F3" w:rsidRPr="007F19F4" w:rsidRDefault="003153F3" w:rsidP="003153F3">
            <w:pPr>
              <w:pStyle w:val="a4"/>
              <w:spacing w:line="228" w:lineRule="auto"/>
              <w:ind w:rightChars="-37" w:right="-89"/>
              <w:jc w:val="center"/>
              <w:rPr>
                <w:rFonts w:ascii="Times New Roman" w:eastAsia="標楷體" w:hAnsi="Times New Roman" w:cs="Times New Roman"/>
                <w:color w:val="000000"/>
              </w:rPr>
            </w:pPr>
            <w:r w:rsidRPr="007F19F4">
              <w:rPr>
                <w:rFonts w:ascii="Times New Roman" w:eastAsia="標楷體" w:hAnsi="Times New Roman" w:cs="Times New Roman"/>
                <w:color w:val="000000"/>
              </w:rPr>
              <w:t>106.07.31</w:t>
            </w:r>
          </w:p>
        </w:tc>
        <w:tc>
          <w:tcPr>
            <w:tcW w:w="7216" w:type="dxa"/>
            <w:tcBorders>
              <w:top w:val="double" w:sz="4" w:space="0" w:color="auto"/>
              <w:bottom w:val="single" w:sz="4" w:space="0" w:color="auto"/>
            </w:tcBorders>
          </w:tcPr>
          <w:p w:rsidR="003153F3" w:rsidRPr="007F19F4" w:rsidRDefault="003153F3" w:rsidP="003153F3">
            <w:pPr>
              <w:pStyle w:val="a4"/>
              <w:spacing w:line="228" w:lineRule="auto"/>
              <w:ind w:rightChars="-37" w:right="-89"/>
              <w:jc w:val="both"/>
              <w:rPr>
                <w:rFonts w:ascii="Times New Roman" w:eastAsia="標楷體" w:hAnsi="Times New Roman" w:cs="Times New Roman"/>
                <w:color w:val="000000"/>
              </w:rPr>
            </w:pPr>
            <w:r w:rsidRPr="007F19F4">
              <w:rPr>
                <w:rFonts w:ascii="Times New Roman" w:eastAsia="標楷體" w:hAnsi="Times New Roman" w:cs="Times New Roman"/>
                <w:color w:val="000000"/>
              </w:rPr>
              <w:t>106</w:t>
            </w:r>
            <w:r w:rsidRPr="007F19F4">
              <w:rPr>
                <w:rFonts w:ascii="Times New Roman" w:eastAsia="標楷體" w:hAnsi="標楷體" w:cs="Times New Roman"/>
                <w:color w:val="000000"/>
              </w:rPr>
              <w:t>年第</w:t>
            </w:r>
            <w:r w:rsidRPr="007F19F4">
              <w:rPr>
                <w:rFonts w:ascii="Times New Roman" w:eastAsia="標楷體" w:hAnsi="標楷體" w:cs="Times New Roman"/>
                <w:color w:val="000000"/>
                <w:lang w:eastAsia="zh-HK"/>
              </w:rPr>
              <w:t>三</w:t>
            </w:r>
            <w:r w:rsidRPr="007F19F4">
              <w:rPr>
                <w:rFonts w:ascii="Times New Roman" w:eastAsia="標楷體" w:hAnsi="標楷體" w:cs="Times New Roman"/>
                <w:color w:val="000000"/>
              </w:rPr>
              <w:t>季財務報表簽證會計師變更。</w:t>
            </w:r>
          </w:p>
        </w:tc>
      </w:tr>
      <w:tr w:rsidR="003153F3" w:rsidRPr="007F19F4" w:rsidTr="007D42FD">
        <w:tc>
          <w:tcPr>
            <w:tcW w:w="1809" w:type="dxa"/>
            <w:vMerge/>
            <w:tcBorders>
              <w:top w:val="double" w:sz="4" w:space="0" w:color="auto"/>
            </w:tcBorders>
          </w:tcPr>
          <w:p w:rsidR="003153F3" w:rsidRPr="007F19F4" w:rsidRDefault="003153F3" w:rsidP="007D42FD">
            <w:pPr>
              <w:pStyle w:val="a4"/>
              <w:spacing w:line="228" w:lineRule="auto"/>
              <w:ind w:rightChars="-37" w:right="-89"/>
              <w:jc w:val="both"/>
              <w:rPr>
                <w:rFonts w:ascii="Times New Roman" w:eastAsia="標楷體" w:hAnsi="Times New Roman" w:cs="Times New Roman"/>
                <w:color w:val="000000"/>
              </w:rPr>
            </w:pPr>
          </w:p>
        </w:tc>
        <w:tc>
          <w:tcPr>
            <w:tcW w:w="7216" w:type="dxa"/>
            <w:tcBorders>
              <w:top w:val="single" w:sz="4" w:space="0" w:color="auto"/>
            </w:tcBorders>
          </w:tcPr>
          <w:p w:rsidR="003153F3" w:rsidRPr="007F19F4" w:rsidRDefault="003153F3" w:rsidP="003153F3">
            <w:pPr>
              <w:pStyle w:val="a4"/>
              <w:spacing w:line="228" w:lineRule="auto"/>
              <w:ind w:rightChars="-37" w:right="-89"/>
              <w:jc w:val="both"/>
              <w:rPr>
                <w:rFonts w:ascii="Times New Roman" w:eastAsia="標楷體" w:hAnsi="Times New Roman" w:cs="Times New Roman"/>
                <w:color w:val="000000"/>
              </w:rPr>
            </w:pPr>
            <w:proofErr w:type="gramStart"/>
            <w:r w:rsidRPr="007F19F4">
              <w:rPr>
                <w:rFonts w:ascii="Times New Roman" w:eastAsia="標楷體" w:hAnsi="標楷體" w:cs="Times New Roman"/>
                <w:color w:val="000000"/>
              </w:rPr>
              <w:t>獨董持</w:t>
            </w:r>
            <w:proofErr w:type="gramEnd"/>
            <w:r w:rsidRPr="007F19F4">
              <w:rPr>
                <w:rFonts w:ascii="Times New Roman" w:eastAsia="標楷體" w:hAnsi="標楷體" w:cs="Times New Roman"/>
                <w:color w:val="000000"/>
              </w:rPr>
              <w:t>反對或保留意見：無。</w:t>
            </w:r>
          </w:p>
        </w:tc>
      </w:tr>
      <w:tr w:rsidR="003153F3" w:rsidRPr="007F19F4" w:rsidTr="007D42FD">
        <w:tc>
          <w:tcPr>
            <w:tcW w:w="1809" w:type="dxa"/>
            <w:vMerge/>
          </w:tcPr>
          <w:p w:rsidR="003153F3" w:rsidRPr="007F19F4" w:rsidRDefault="003153F3" w:rsidP="007D42FD">
            <w:pPr>
              <w:pStyle w:val="a4"/>
              <w:spacing w:line="228" w:lineRule="auto"/>
              <w:ind w:rightChars="-37" w:right="-89"/>
              <w:jc w:val="both"/>
              <w:rPr>
                <w:rFonts w:ascii="Times New Roman" w:eastAsia="標楷體" w:hAnsi="Times New Roman" w:cs="Times New Roman"/>
                <w:color w:val="000000"/>
              </w:rPr>
            </w:pPr>
          </w:p>
        </w:tc>
        <w:tc>
          <w:tcPr>
            <w:tcW w:w="7216" w:type="dxa"/>
          </w:tcPr>
          <w:p w:rsidR="003153F3" w:rsidRPr="007F19F4" w:rsidRDefault="003153F3" w:rsidP="003153F3">
            <w:pPr>
              <w:pStyle w:val="a4"/>
              <w:spacing w:line="228" w:lineRule="auto"/>
              <w:ind w:rightChars="-37" w:right="-89"/>
              <w:jc w:val="both"/>
              <w:rPr>
                <w:rFonts w:ascii="Times New Roman" w:eastAsia="標楷體" w:hAnsi="Times New Roman" w:cs="Times New Roman"/>
                <w:color w:val="000000"/>
              </w:rPr>
            </w:pPr>
            <w:r w:rsidRPr="007F19F4">
              <w:rPr>
                <w:rFonts w:ascii="Times New Roman" w:eastAsia="標楷體" w:hAnsi="標楷體" w:cs="Times New Roman"/>
                <w:color w:val="000000"/>
              </w:rPr>
              <w:t>公司對獨立董事意見之處理：不適用。</w:t>
            </w:r>
          </w:p>
        </w:tc>
      </w:tr>
      <w:tr w:rsidR="003153F3" w:rsidRPr="007F19F4" w:rsidTr="007D42FD">
        <w:tc>
          <w:tcPr>
            <w:tcW w:w="1809" w:type="dxa"/>
            <w:vMerge/>
          </w:tcPr>
          <w:p w:rsidR="003153F3" w:rsidRPr="007F19F4" w:rsidRDefault="003153F3" w:rsidP="007D42FD">
            <w:pPr>
              <w:pStyle w:val="a4"/>
              <w:spacing w:line="228" w:lineRule="auto"/>
              <w:ind w:rightChars="-37" w:right="-89"/>
              <w:jc w:val="both"/>
              <w:rPr>
                <w:rFonts w:ascii="Times New Roman" w:eastAsia="標楷體" w:hAnsi="Times New Roman" w:cs="Times New Roman"/>
                <w:color w:val="000000"/>
              </w:rPr>
            </w:pPr>
          </w:p>
        </w:tc>
        <w:tc>
          <w:tcPr>
            <w:tcW w:w="7216" w:type="dxa"/>
          </w:tcPr>
          <w:p w:rsidR="003153F3" w:rsidRPr="007F19F4" w:rsidRDefault="003153F3" w:rsidP="009B3D9E">
            <w:pPr>
              <w:pStyle w:val="a4"/>
              <w:spacing w:line="228" w:lineRule="auto"/>
              <w:ind w:rightChars="-37" w:right="-89"/>
              <w:jc w:val="both"/>
              <w:rPr>
                <w:rFonts w:ascii="Times New Roman" w:eastAsia="標楷體" w:hAnsi="Times New Roman" w:cs="Times New Roman"/>
                <w:color w:val="000000"/>
              </w:rPr>
            </w:pPr>
            <w:r w:rsidRPr="007F19F4">
              <w:rPr>
                <w:rFonts w:ascii="Times New Roman" w:eastAsia="標楷體" w:hAnsi="標楷體" w:cs="Times New Roman"/>
                <w:color w:val="000000"/>
              </w:rPr>
              <w:t>決議結果：全體出席董事無異議照案通過。</w:t>
            </w:r>
          </w:p>
        </w:tc>
      </w:tr>
    </w:tbl>
    <w:p w:rsidR="007D42FD" w:rsidRPr="007F19F4" w:rsidRDefault="007D42FD">
      <w:pPr>
        <w:pStyle w:val="a4"/>
        <w:spacing w:line="360" w:lineRule="auto"/>
        <w:ind w:leftChars="75" w:left="540" w:hangingChars="150" w:hanging="360"/>
        <w:rPr>
          <w:rFonts w:ascii="Times New Roman" w:eastAsia="標楷體" w:hAnsi="Times New Roman" w:cs="Times New Roman"/>
          <w:color w:val="000000"/>
        </w:rPr>
      </w:pPr>
    </w:p>
    <w:p w:rsidR="00C2619D" w:rsidRPr="007F19F4" w:rsidRDefault="00C2619D" w:rsidP="007D42FD">
      <w:pPr>
        <w:rPr>
          <w:rFonts w:eastAsia="標楷體"/>
        </w:rPr>
        <w:sectPr w:rsidR="00C2619D" w:rsidRPr="007F19F4" w:rsidSect="003153F3">
          <w:footerReference w:type="default" r:id="rId8"/>
          <w:pgSz w:w="11906" w:h="16838" w:code="9"/>
          <w:pgMar w:top="1134" w:right="1151" w:bottom="1440" w:left="1400" w:header="851" w:footer="992" w:gutter="0"/>
          <w:pgNumType w:fmt="numberInDash"/>
          <w:cols w:space="425"/>
          <w:docGrid w:linePitch="360"/>
        </w:sectPr>
      </w:pP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38"/>
      </w:tblGrid>
      <w:tr w:rsidR="004D16B8" w:rsidRPr="007F19F4" w:rsidTr="003B0407">
        <w:trPr>
          <w:trHeight w:val="21286"/>
        </w:trPr>
        <w:tc>
          <w:tcPr>
            <w:tcW w:w="9138" w:type="dxa"/>
            <w:tcBorders>
              <w:top w:val="nil"/>
              <w:left w:val="nil"/>
              <w:bottom w:val="nil"/>
              <w:right w:val="nil"/>
            </w:tcBorders>
          </w:tcPr>
          <w:p w:rsidR="0094025F" w:rsidRDefault="0076214D" w:rsidP="00F56A42">
            <w:pPr>
              <w:pStyle w:val="a4"/>
              <w:spacing w:line="228" w:lineRule="auto"/>
              <w:ind w:leftChars="-42" w:left="804" w:hangingChars="377" w:hanging="905"/>
              <w:rPr>
                <w:rFonts w:ascii="Times New Roman" w:eastAsia="標楷體" w:hAnsi="標楷體" w:cs="Times New Roman"/>
                <w:color w:val="000000"/>
              </w:rPr>
            </w:pPr>
            <w:r w:rsidRPr="00D678DF">
              <w:rPr>
                <w:rFonts w:ascii="Times New Roman" w:eastAsia="標楷體" w:hAnsi="Times New Roman" w:cs="Times New Roman" w:hint="eastAsia"/>
                <w:color w:val="000000"/>
              </w:rPr>
              <w:lastRenderedPageBreak/>
              <w:t xml:space="preserve">    </w:t>
            </w:r>
            <w:r w:rsidR="0094025F">
              <w:rPr>
                <w:rFonts w:ascii="Times New Roman" w:eastAsia="標楷體" w:hAnsi="標楷體" w:cs="Times New Roman" w:hint="eastAsia"/>
                <w:color w:val="000000"/>
              </w:rPr>
              <w:t xml:space="preserve"> 2.</w:t>
            </w:r>
            <w:r w:rsidR="0094025F" w:rsidRPr="007F19F4">
              <w:rPr>
                <w:rFonts w:ascii="Times New Roman" w:eastAsia="標楷體" w:hAnsi="標楷體" w:cs="Times New Roman"/>
                <w:color w:val="000000"/>
              </w:rPr>
              <w:t xml:space="preserve"> </w:t>
            </w:r>
            <w:r w:rsidR="0094025F" w:rsidRPr="007F19F4">
              <w:rPr>
                <w:rFonts w:ascii="Times New Roman" w:eastAsia="標楷體" w:hAnsi="標楷體" w:cs="Times New Roman"/>
                <w:color w:val="000000"/>
              </w:rPr>
              <w:t>董事對利害關係議案應迴避之執行情形，應敍明董事姓名、議案內容、應利益迴避原因及參與表決情形：</w:t>
            </w:r>
          </w:p>
          <w:p w:rsidR="00784794" w:rsidRPr="00F56A42" w:rsidRDefault="00784794" w:rsidP="00F56A42">
            <w:pPr>
              <w:pStyle w:val="a4"/>
              <w:numPr>
                <w:ilvl w:val="0"/>
                <w:numId w:val="8"/>
              </w:numPr>
              <w:spacing w:line="228" w:lineRule="auto"/>
              <w:rPr>
                <w:rFonts w:ascii="Times New Roman" w:eastAsia="標楷體" w:hAnsi="Times New Roman" w:cs="Times New Roman" w:hint="eastAsia"/>
                <w:color w:val="000000"/>
              </w:rPr>
            </w:pPr>
            <w:proofErr w:type="gramStart"/>
            <w:r w:rsidRPr="007F19F4">
              <w:rPr>
                <w:rFonts w:ascii="Times New Roman" w:eastAsia="標楷體" w:hAnsi="Times New Roman" w:cs="Times New Roman"/>
                <w:color w:val="000000"/>
              </w:rPr>
              <w:t>10</w:t>
            </w:r>
            <w:r w:rsidR="007D42FD" w:rsidRPr="007F19F4">
              <w:rPr>
                <w:rFonts w:ascii="Times New Roman" w:eastAsia="標楷體" w:hAnsi="Times New Roman" w:cs="Times New Roman"/>
                <w:color w:val="000000"/>
              </w:rPr>
              <w:t>5</w:t>
            </w:r>
            <w:proofErr w:type="gramEnd"/>
            <w:r w:rsidRPr="007F19F4">
              <w:rPr>
                <w:rFonts w:ascii="Times New Roman" w:eastAsia="標楷體" w:hAnsi="標楷體" w:cs="Times New Roman"/>
                <w:color w:val="000000"/>
              </w:rPr>
              <w:t>年度總獎金案，董事</w:t>
            </w:r>
            <w:r w:rsidR="009D70D3">
              <w:rPr>
                <w:rFonts w:ascii="Times New Roman" w:eastAsia="標楷體" w:hAnsi="標楷體" w:cs="Times New Roman" w:hint="eastAsia"/>
                <w:color w:val="000000"/>
                <w:lang w:eastAsia="zh-HK"/>
              </w:rPr>
              <w:t>施振榮、陳宏正、</w:t>
            </w:r>
            <w:r w:rsidRPr="007F19F4">
              <w:rPr>
                <w:rFonts w:ascii="Times New Roman" w:eastAsia="標楷體" w:hAnsi="標楷體" w:cs="Times New Roman"/>
                <w:color w:val="000000"/>
              </w:rPr>
              <w:t>羅昭甲、王慶榮、施淑賢利益迴避未進行討論及表決。</w:t>
            </w:r>
          </w:p>
          <w:p w:rsidR="00F56A42" w:rsidRPr="00F56A42" w:rsidRDefault="00F56A42" w:rsidP="00F56A42">
            <w:pPr>
              <w:pStyle w:val="a4"/>
              <w:numPr>
                <w:ilvl w:val="0"/>
                <w:numId w:val="8"/>
              </w:numPr>
              <w:spacing w:line="228" w:lineRule="auto"/>
              <w:rPr>
                <w:rFonts w:ascii="Times New Roman" w:eastAsia="標楷體" w:hAnsi="Times New Roman" w:cs="Times New Roman" w:hint="eastAsia"/>
                <w:color w:val="000000"/>
              </w:rPr>
            </w:pPr>
            <w:r w:rsidRPr="007F19F4">
              <w:rPr>
                <w:rFonts w:ascii="Times New Roman" w:eastAsia="標楷體" w:hAnsi="標楷體" w:cs="Times New Roman"/>
                <w:color w:val="000000"/>
              </w:rPr>
              <w:t>各經理人</w:t>
            </w:r>
            <w:proofErr w:type="gramStart"/>
            <w:r w:rsidRPr="007F19F4">
              <w:rPr>
                <w:rFonts w:ascii="Times New Roman" w:eastAsia="標楷體" w:hAnsi="Times New Roman" w:cs="Times New Roman"/>
                <w:color w:val="000000"/>
              </w:rPr>
              <w:t>105</w:t>
            </w:r>
            <w:proofErr w:type="gramEnd"/>
            <w:r w:rsidRPr="007F19F4">
              <w:rPr>
                <w:rFonts w:ascii="Times New Roman" w:eastAsia="標楷體" w:hAnsi="標楷體" w:cs="Times New Roman"/>
                <w:color w:val="000000"/>
              </w:rPr>
              <w:t>年度員工</w:t>
            </w:r>
            <w:r>
              <w:rPr>
                <w:rFonts w:ascii="Times New Roman" w:eastAsia="標楷體" w:hAnsi="標楷體" w:cs="Times New Roman" w:hint="eastAsia"/>
                <w:color w:val="000000"/>
              </w:rPr>
              <w:t>酬勞</w:t>
            </w:r>
            <w:r w:rsidRPr="007F19F4">
              <w:rPr>
                <w:rFonts w:ascii="Times New Roman" w:eastAsia="標楷體" w:hAnsi="標楷體" w:cs="Times New Roman"/>
                <w:color w:val="000000"/>
              </w:rPr>
              <w:t>案，董事羅昭甲、王慶榮、施淑賢因兼任經理人，故利益迴避未進行討論及表決。</w:t>
            </w:r>
          </w:p>
          <w:p w:rsidR="00F56A42" w:rsidRPr="00F56A42" w:rsidRDefault="00F56A42" w:rsidP="00F56A42">
            <w:pPr>
              <w:pStyle w:val="a4"/>
              <w:numPr>
                <w:ilvl w:val="0"/>
                <w:numId w:val="8"/>
              </w:numPr>
              <w:spacing w:line="228" w:lineRule="auto"/>
              <w:rPr>
                <w:rFonts w:ascii="Times New Roman" w:eastAsia="標楷體" w:hAnsi="Times New Roman" w:cs="Times New Roman" w:hint="eastAsia"/>
                <w:color w:val="000000"/>
              </w:rPr>
            </w:pPr>
            <w:r w:rsidRPr="007F19F4">
              <w:rPr>
                <w:rFonts w:ascii="Times New Roman" w:eastAsia="標楷體" w:hAnsi="標楷體" w:cs="Times New Roman"/>
                <w:color w:val="000000"/>
              </w:rPr>
              <w:t>總經理座車</w:t>
            </w:r>
            <w:proofErr w:type="gramStart"/>
            <w:r w:rsidRPr="007F19F4">
              <w:rPr>
                <w:rFonts w:ascii="Times New Roman" w:eastAsia="標楷體" w:hAnsi="標楷體" w:cs="Times New Roman"/>
                <w:color w:val="000000"/>
              </w:rPr>
              <w:t>汰</w:t>
            </w:r>
            <w:proofErr w:type="gramEnd"/>
            <w:r w:rsidRPr="007F19F4">
              <w:rPr>
                <w:rFonts w:ascii="Times New Roman" w:eastAsia="標楷體" w:hAnsi="標楷體" w:cs="Times New Roman"/>
                <w:color w:val="000000"/>
              </w:rPr>
              <w:t>舊更新案，董事羅昭甲因兼任總經理，故利益迴避未進行討論及表決。</w:t>
            </w:r>
          </w:p>
          <w:p w:rsidR="00F56A42" w:rsidRPr="00F56A42" w:rsidRDefault="00F56A42" w:rsidP="00F56A42">
            <w:pPr>
              <w:pStyle w:val="a4"/>
              <w:numPr>
                <w:ilvl w:val="0"/>
                <w:numId w:val="8"/>
              </w:numPr>
              <w:spacing w:line="228" w:lineRule="auto"/>
              <w:rPr>
                <w:rFonts w:ascii="Times New Roman" w:eastAsia="標楷體" w:hAnsi="Times New Roman" w:cs="Times New Roman" w:hint="eastAsia"/>
                <w:color w:val="000000"/>
              </w:rPr>
            </w:pPr>
            <w:proofErr w:type="gramStart"/>
            <w:r w:rsidRPr="007F19F4">
              <w:rPr>
                <w:rFonts w:ascii="Times New Roman" w:eastAsia="標楷體" w:hAnsi="Times New Roman" w:cs="Times New Roman"/>
                <w:color w:val="000000"/>
              </w:rPr>
              <w:t>106</w:t>
            </w:r>
            <w:proofErr w:type="gramEnd"/>
            <w:r w:rsidRPr="007F19F4">
              <w:rPr>
                <w:rFonts w:ascii="Times New Roman" w:eastAsia="標楷體" w:hAnsi="標楷體" w:cs="Times New Roman"/>
                <w:color w:val="000000"/>
              </w:rPr>
              <w:t>年度總獎金案，董事</w:t>
            </w:r>
            <w:r>
              <w:rPr>
                <w:rFonts w:ascii="Times New Roman" w:eastAsia="標楷體" w:hAnsi="標楷體" w:cs="Times New Roman" w:hint="eastAsia"/>
                <w:color w:val="000000"/>
                <w:lang w:eastAsia="zh-HK"/>
              </w:rPr>
              <w:t>施振榮、陳宏正、</w:t>
            </w:r>
            <w:r w:rsidRPr="007F19F4">
              <w:rPr>
                <w:rFonts w:ascii="Times New Roman" w:eastAsia="標楷體" w:hAnsi="標楷體" w:cs="Times New Roman"/>
                <w:color w:val="000000"/>
              </w:rPr>
              <w:t>羅昭甲、王慶榮、施淑賢利益迴避未進行討論及表決。</w:t>
            </w:r>
          </w:p>
          <w:p w:rsidR="00F56A42" w:rsidRPr="00F56A42" w:rsidRDefault="00F56A42" w:rsidP="00F56A42">
            <w:pPr>
              <w:pStyle w:val="a4"/>
              <w:numPr>
                <w:ilvl w:val="0"/>
                <w:numId w:val="8"/>
              </w:numPr>
              <w:spacing w:line="228" w:lineRule="auto"/>
              <w:rPr>
                <w:rFonts w:ascii="Times New Roman" w:eastAsia="標楷體" w:hAnsi="Times New Roman" w:cs="Times New Roman" w:hint="eastAsia"/>
                <w:color w:val="000000"/>
              </w:rPr>
            </w:pPr>
            <w:r w:rsidRPr="007F19F4">
              <w:rPr>
                <w:rFonts w:ascii="Times New Roman" w:eastAsia="標楷體" w:hAnsi="標楷體" w:cs="Times New Roman"/>
                <w:color w:val="000000"/>
              </w:rPr>
              <w:t>各經理人</w:t>
            </w:r>
            <w:proofErr w:type="gramStart"/>
            <w:r w:rsidRPr="007F19F4">
              <w:rPr>
                <w:rFonts w:ascii="Times New Roman" w:eastAsia="標楷體" w:hAnsi="Times New Roman" w:cs="Times New Roman"/>
                <w:color w:val="000000"/>
              </w:rPr>
              <w:t>10</w:t>
            </w:r>
            <w:r>
              <w:rPr>
                <w:rFonts w:ascii="Times New Roman" w:eastAsia="標楷體" w:hAnsi="Times New Roman" w:cs="Times New Roman" w:hint="eastAsia"/>
                <w:color w:val="000000"/>
              </w:rPr>
              <w:t>6</w:t>
            </w:r>
            <w:proofErr w:type="gramEnd"/>
            <w:r w:rsidRPr="007F19F4">
              <w:rPr>
                <w:rFonts w:ascii="Times New Roman" w:eastAsia="標楷體" w:hAnsi="標楷體" w:cs="Times New Roman"/>
                <w:color w:val="000000"/>
              </w:rPr>
              <w:t>年度員工</w:t>
            </w:r>
            <w:r>
              <w:rPr>
                <w:rFonts w:ascii="Times New Roman" w:eastAsia="標楷體" w:hAnsi="標楷體" w:cs="Times New Roman" w:hint="eastAsia"/>
                <w:color w:val="000000"/>
              </w:rPr>
              <w:t>酬勞</w:t>
            </w:r>
            <w:r w:rsidRPr="007F19F4">
              <w:rPr>
                <w:rFonts w:ascii="Times New Roman" w:eastAsia="標楷體" w:hAnsi="標楷體" w:cs="Times New Roman"/>
                <w:color w:val="000000"/>
              </w:rPr>
              <w:t>案，董事羅昭甲、王慶榮、施淑賢因兼任經理人，故利益迴避未進行討論及表決。</w:t>
            </w:r>
          </w:p>
          <w:p w:rsidR="00F56A42" w:rsidRPr="007F19F4" w:rsidRDefault="00F56A42" w:rsidP="00F56A42">
            <w:pPr>
              <w:pStyle w:val="a4"/>
              <w:numPr>
                <w:ilvl w:val="0"/>
                <w:numId w:val="8"/>
              </w:numPr>
              <w:spacing w:line="228" w:lineRule="auto"/>
              <w:rPr>
                <w:rFonts w:ascii="Times New Roman" w:eastAsia="標楷體" w:hAnsi="Times New Roman" w:cs="Times New Roman"/>
                <w:color w:val="000000"/>
              </w:rPr>
            </w:pPr>
            <w:r w:rsidRPr="007F19F4">
              <w:rPr>
                <w:rFonts w:ascii="Times New Roman" w:eastAsia="標楷體" w:hAnsi="標楷體" w:cs="Times New Roman"/>
                <w:color w:val="000000"/>
                <w:lang w:eastAsia="zh-HK"/>
              </w:rPr>
              <w:t>董事長</w:t>
            </w:r>
            <w:r w:rsidRPr="007F19F4">
              <w:rPr>
                <w:rFonts w:ascii="Times New Roman" w:eastAsia="標楷體" w:hAnsi="標楷體" w:cs="Times New Roman"/>
                <w:color w:val="000000"/>
              </w:rPr>
              <w:t>座車</w:t>
            </w:r>
            <w:proofErr w:type="gramStart"/>
            <w:r w:rsidRPr="007F19F4">
              <w:rPr>
                <w:rFonts w:ascii="Times New Roman" w:eastAsia="標楷體" w:hAnsi="標楷體" w:cs="Times New Roman"/>
                <w:color w:val="000000"/>
              </w:rPr>
              <w:t>汰</w:t>
            </w:r>
            <w:proofErr w:type="gramEnd"/>
            <w:r w:rsidRPr="007F19F4">
              <w:rPr>
                <w:rFonts w:ascii="Times New Roman" w:eastAsia="標楷體" w:hAnsi="標楷體" w:cs="Times New Roman"/>
                <w:color w:val="000000"/>
              </w:rPr>
              <w:t>舊更新案，</w:t>
            </w:r>
            <w:r w:rsidRPr="007F19F4">
              <w:rPr>
                <w:rFonts w:ascii="Times New Roman" w:eastAsia="標楷體" w:hAnsi="標楷體" w:cs="Times New Roman"/>
                <w:color w:val="000000"/>
                <w:lang w:eastAsia="zh-HK"/>
              </w:rPr>
              <w:t>董事長施振榮</w:t>
            </w:r>
            <w:r w:rsidRPr="007F19F4">
              <w:rPr>
                <w:rFonts w:ascii="Times New Roman" w:eastAsia="標楷體" w:hAnsi="標楷體" w:cs="Times New Roman"/>
                <w:color w:val="000000"/>
              </w:rPr>
              <w:t>利益迴避未進行討論及表決。</w:t>
            </w:r>
          </w:p>
          <w:p w:rsidR="0094025F" w:rsidRPr="007F19F4" w:rsidRDefault="0094025F" w:rsidP="00A86F92">
            <w:pPr>
              <w:pStyle w:val="a4"/>
              <w:spacing w:line="228" w:lineRule="auto"/>
              <w:ind w:leftChars="455" w:left="1092"/>
              <w:rPr>
                <w:rFonts w:ascii="Times New Roman" w:eastAsia="標楷體" w:hAnsi="Times New Roman" w:cs="Times New Roman"/>
                <w:color w:val="000000"/>
              </w:rPr>
            </w:pPr>
          </w:p>
          <w:p w:rsidR="0094025F" w:rsidRDefault="0094025F" w:rsidP="0094025F">
            <w:pPr>
              <w:pStyle w:val="a4"/>
              <w:spacing w:line="228" w:lineRule="auto"/>
              <w:ind w:rightChars="-37" w:right="-89"/>
              <w:jc w:val="both"/>
              <w:rPr>
                <w:rFonts w:ascii="Times New Roman" w:eastAsia="標楷體" w:hAnsi="標楷體" w:cs="Times New Roman"/>
                <w:color w:val="000000"/>
              </w:rPr>
            </w:pPr>
            <w:r>
              <w:rPr>
                <w:rFonts w:ascii="Times New Roman" w:eastAsia="標楷體" w:hAnsi="標楷體" w:cs="Times New Roman" w:hint="eastAsia"/>
                <w:color w:val="000000"/>
              </w:rPr>
              <w:t xml:space="preserve">    3. </w:t>
            </w:r>
            <w:r w:rsidRPr="007F19F4">
              <w:rPr>
                <w:rFonts w:ascii="Times New Roman" w:eastAsia="標楷體" w:hAnsi="標楷體" w:cs="Times New Roman"/>
                <w:color w:val="000000"/>
              </w:rPr>
              <w:t>當年度及最近年度加強董事會職能之目標與執行情形評估：</w:t>
            </w:r>
          </w:p>
          <w:p w:rsidR="004D16B8" w:rsidRPr="002B760E" w:rsidRDefault="004D16B8" w:rsidP="002B760E">
            <w:pPr>
              <w:pStyle w:val="a4"/>
              <w:numPr>
                <w:ilvl w:val="0"/>
                <w:numId w:val="10"/>
              </w:numPr>
              <w:spacing w:line="228" w:lineRule="auto"/>
              <w:jc w:val="both"/>
              <w:rPr>
                <w:rFonts w:ascii="Times New Roman" w:eastAsia="標楷體" w:hAnsi="Times New Roman" w:cs="Times New Roman" w:hint="eastAsia"/>
                <w:color w:val="000000"/>
              </w:rPr>
            </w:pPr>
            <w:r w:rsidRPr="007F19F4">
              <w:rPr>
                <w:rFonts w:ascii="Times New Roman" w:eastAsia="標楷體" w:hAnsi="標楷體" w:cs="Times New Roman"/>
                <w:color w:val="000000"/>
              </w:rPr>
              <w:t>本公司已依【公開發行公司董事會議事辦法】訂定本公司【董事會議事規範】以資遵循，並於公開資訊觀測站輸入董事出席董事會情形，且為落實公司治理精神，有效提升資訊透明化程度，本公司於年報、企業網站及公開資訊觀測站充分揭露各項經營及財務訊息。另鼓勵董事參加年度各項進修課程，以加強董事會職能；</w:t>
            </w:r>
            <w:proofErr w:type="gramStart"/>
            <w:r w:rsidRPr="00DA403F">
              <w:rPr>
                <w:rFonts w:ascii="Times New Roman" w:eastAsia="標楷體" w:hAnsi="Times New Roman" w:cs="Times New Roman"/>
                <w:color w:val="000000" w:themeColor="text1"/>
              </w:rPr>
              <w:t>10</w:t>
            </w:r>
            <w:r w:rsidR="00AA0DF6" w:rsidRPr="00DA403F">
              <w:rPr>
                <w:rFonts w:ascii="Times New Roman" w:eastAsia="標楷體" w:hAnsi="Times New Roman" w:cs="Times New Roman"/>
                <w:color w:val="000000" w:themeColor="text1"/>
              </w:rPr>
              <w:t>6</w:t>
            </w:r>
            <w:proofErr w:type="gramEnd"/>
            <w:r w:rsidRPr="00DA403F">
              <w:rPr>
                <w:rFonts w:ascii="Times New Roman" w:eastAsia="標楷體" w:hAnsi="標楷體" w:cs="Times New Roman"/>
                <w:color w:val="000000" w:themeColor="text1"/>
              </w:rPr>
              <w:t>年度董事進修情形請詳</w:t>
            </w:r>
            <w:r w:rsidR="0094025F">
              <w:rPr>
                <w:rFonts w:ascii="Times New Roman" w:eastAsia="標楷體" w:hAnsi="標楷體" w:cs="Times New Roman" w:hint="eastAsia"/>
                <w:color w:val="000000" w:themeColor="text1"/>
                <w:lang w:eastAsia="zh-HK"/>
              </w:rPr>
              <w:t>年報</w:t>
            </w:r>
            <w:r w:rsidRPr="00DA403F">
              <w:rPr>
                <w:rFonts w:ascii="Times New Roman" w:eastAsia="標楷體" w:hAnsi="Times New Roman" w:cs="Times New Roman"/>
                <w:color w:val="000000" w:themeColor="text1"/>
              </w:rPr>
              <w:t>3</w:t>
            </w:r>
            <w:r w:rsidR="008B2E92">
              <w:rPr>
                <w:rFonts w:ascii="Times New Roman" w:eastAsia="標楷體" w:hAnsi="Times New Roman" w:cs="Times New Roman"/>
                <w:color w:val="000000" w:themeColor="text1"/>
              </w:rPr>
              <w:t>4</w:t>
            </w:r>
            <w:r w:rsidRPr="00DA403F">
              <w:rPr>
                <w:rFonts w:ascii="Times New Roman" w:eastAsia="標楷體" w:hAnsi="Times New Roman" w:cs="Times New Roman"/>
                <w:color w:val="000000" w:themeColor="text1"/>
              </w:rPr>
              <w:t>-3</w:t>
            </w:r>
            <w:r w:rsidR="008B2E92">
              <w:rPr>
                <w:rFonts w:ascii="Times New Roman" w:eastAsia="標楷體" w:hAnsi="Times New Roman" w:cs="Times New Roman"/>
                <w:color w:val="000000" w:themeColor="text1"/>
              </w:rPr>
              <w:t>5</w:t>
            </w:r>
            <w:r w:rsidRPr="00DA403F">
              <w:rPr>
                <w:rFonts w:ascii="Times New Roman" w:eastAsia="標楷體" w:hAnsi="標楷體" w:cs="Times New Roman"/>
                <w:color w:val="000000" w:themeColor="text1"/>
              </w:rPr>
              <w:t>頁</w:t>
            </w:r>
            <w:r w:rsidRPr="007F19F4">
              <w:rPr>
                <w:rFonts w:ascii="Times New Roman" w:eastAsia="標楷體" w:hAnsi="標楷體" w:cs="Times New Roman"/>
                <w:color w:val="000000"/>
              </w:rPr>
              <w:t>。</w:t>
            </w:r>
          </w:p>
          <w:p w:rsidR="002B760E" w:rsidRPr="007F19F4" w:rsidRDefault="002B760E" w:rsidP="002B760E">
            <w:pPr>
              <w:pStyle w:val="a4"/>
              <w:numPr>
                <w:ilvl w:val="0"/>
                <w:numId w:val="10"/>
              </w:numPr>
              <w:spacing w:line="228" w:lineRule="auto"/>
              <w:jc w:val="both"/>
              <w:rPr>
                <w:rFonts w:ascii="Times New Roman" w:eastAsia="標楷體" w:hAnsi="Times New Roman" w:cs="Times New Roman"/>
                <w:color w:val="000000"/>
              </w:rPr>
            </w:pPr>
            <w:r w:rsidRPr="007F19F4">
              <w:rPr>
                <w:rFonts w:ascii="Times New Roman" w:eastAsia="標楷體" w:hAnsi="標楷體" w:cs="Times New Roman"/>
                <w:color w:val="000000"/>
              </w:rPr>
              <w:t>本公司審計委員會定期評估簽證會計師之獨立性及審計公費，並向董事會報告評估之結果</w:t>
            </w:r>
            <w:r>
              <w:rPr>
                <w:rFonts w:ascii="Times New Roman" w:eastAsia="標楷體" w:hAnsi="標楷體" w:cs="Times New Roman" w:hint="eastAsia"/>
                <w:color w:val="000000"/>
              </w:rPr>
              <w:t>。</w:t>
            </w:r>
          </w:p>
          <w:p w:rsidR="004D16B8" w:rsidRPr="007F19F4" w:rsidRDefault="004D16B8" w:rsidP="003E377E">
            <w:pPr>
              <w:pStyle w:val="a4"/>
              <w:spacing w:line="228" w:lineRule="auto"/>
              <w:ind w:left="840"/>
              <w:jc w:val="both"/>
              <w:rPr>
                <w:rFonts w:ascii="Times New Roman" w:eastAsia="標楷體" w:hAnsi="Times New Roman" w:cs="Times New Roman"/>
                <w:color w:val="000000"/>
              </w:rPr>
            </w:pPr>
          </w:p>
          <w:p w:rsidR="003B0407" w:rsidRPr="007F19F4" w:rsidRDefault="00742C72" w:rsidP="003B0407">
            <w:pPr>
              <w:pStyle w:val="a4"/>
              <w:tabs>
                <w:tab w:val="left" w:pos="630"/>
              </w:tabs>
              <w:ind w:left="630" w:rightChars="-73" w:right="-175" w:hanging="672"/>
              <w:rPr>
                <w:rFonts w:ascii="Times New Roman" w:eastAsia="標楷體" w:hAnsi="Times New Roman" w:cs="Times New Roman"/>
                <w:color w:val="000000"/>
              </w:rPr>
            </w:pPr>
            <w:r>
              <w:rPr>
                <w:rFonts w:ascii="Times New Roman" w:eastAsia="標楷體" w:hAnsi="標楷體" w:cs="Times New Roman" w:hint="eastAsia"/>
                <w:color w:val="000000"/>
              </w:rPr>
              <w:t>二、</w:t>
            </w:r>
            <w:r w:rsidR="003B0407" w:rsidRPr="007F19F4">
              <w:rPr>
                <w:rFonts w:ascii="Times New Roman" w:eastAsia="標楷體" w:hAnsi="標楷體" w:cs="Times New Roman"/>
                <w:color w:val="000000"/>
              </w:rPr>
              <w:t>審計委員會運作情形：</w:t>
            </w:r>
          </w:p>
          <w:p w:rsidR="003B0407" w:rsidRPr="007F19F4" w:rsidRDefault="0094025F" w:rsidP="001447B6">
            <w:pPr>
              <w:pStyle w:val="a4"/>
              <w:tabs>
                <w:tab w:val="left" w:pos="1418"/>
              </w:tabs>
              <w:ind w:leftChars="100" w:left="775" w:hangingChars="223" w:hanging="535"/>
              <w:rPr>
                <w:rFonts w:ascii="Times New Roman" w:eastAsia="標楷體" w:hAnsi="Times New Roman" w:cs="Times New Roman"/>
                <w:color w:val="000000"/>
              </w:rPr>
            </w:pPr>
            <w:r>
              <w:rPr>
                <w:rFonts w:ascii="Times New Roman" w:eastAsia="標楷體" w:hAnsi="標楷體" w:cs="Times New Roman" w:hint="eastAsia"/>
                <w:color w:val="000000"/>
              </w:rPr>
              <w:t>(</w:t>
            </w:r>
            <w:proofErr w:type="gramStart"/>
            <w:r>
              <w:rPr>
                <w:rFonts w:ascii="Times New Roman" w:eastAsia="標楷體" w:hAnsi="標楷體" w:cs="Times New Roman" w:hint="eastAsia"/>
                <w:color w:val="000000"/>
                <w:lang w:eastAsia="zh-HK"/>
              </w:rPr>
              <w:t>一</w:t>
            </w:r>
            <w:proofErr w:type="gramEnd"/>
            <w:r>
              <w:rPr>
                <w:rFonts w:ascii="Times New Roman" w:eastAsia="標楷體" w:hAnsi="標楷體" w:cs="Times New Roman" w:hint="eastAsia"/>
                <w:color w:val="000000"/>
                <w:lang w:eastAsia="zh-HK"/>
              </w:rPr>
              <w:t>)</w:t>
            </w:r>
            <w:r w:rsidR="00742C72">
              <w:rPr>
                <w:rFonts w:ascii="Times New Roman" w:eastAsia="標楷體" w:hAnsi="標楷體" w:cs="Times New Roman" w:hint="eastAsia"/>
                <w:color w:val="000000"/>
              </w:rPr>
              <w:t xml:space="preserve"> </w:t>
            </w:r>
            <w:r w:rsidR="003B0407" w:rsidRPr="007F19F4">
              <w:rPr>
                <w:rFonts w:ascii="Times New Roman" w:eastAsia="標楷體" w:hAnsi="標楷體" w:cs="Times New Roman"/>
                <w:color w:val="000000"/>
              </w:rPr>
              <w:t>本公司為落實公司治理精神，依「審計委員會組織規程」運作，以下列事項之監督為主要目的：</w:t>
            </w:r>
          </w:p>
          <w:p w:rsidR="001447B6" w:rsidRPr="001447B6" w:rsidRDefault="001447B6" w:rsidP="009F309F">
            <w:pPr>
              <w:pStyle w:val="a4"/>
              <w:numPr>
                <w:ilvl w:val="0"/>
                <w:numId w:val="4"/>
              </w:numPr>
              <w:ind w:left="1092" w:hanging="284"/>
              <w:rPr>
                <w:rFonts w:ascii="Times New Roman" w:eastAsia="標楷體" w:hAnsi="Times New Roman" w:cs="Times New Roman"/>
                <w:color w:val="000000"/>
              </w:rPr>
            </w:pPr>
            <w:r w:rsidRPr="007F19F4">
              <w:rPr>
                <w:rFonts w:ascii="Times New Roman" w:eastAsia="標楷體" w:hAnsi="標楷體" w:cs="Times New Roman"/>
                <w:color w:val="000000"/>
              </w:rPr>
              <w:t>公司財務報表之允當表達</w:t>
            </w:r>
          </w:p>
          <w:p w:rsidR="001447B6" w:rsidRPr="001447B6" w:rsidRDefault="001447B6" w:rsidP="009F309F">
            <w:pPr>
              <w:pStyle w:val="a4"/>
              <w:numPr>
                <w:ilvl w:val="0"/>
                <w:numId w:val="4"/>
              </w:numPr>
              <w:ind w:left="1092" w:hanging="284"/>
              <w:rPr>
                <w:rFonts w:ascii="Times New Roman" w:eastAsia="標楷體" w:hAnsi="Times New Roman" w:cs="Times New Roman"/>
                <w:color w:val="000000"/>
              </w:rPr>
            </w:pPr>
            <w:r w:rsidRPr="007F19F4">
              <w:rPr>
                <w:rFonts w:ascii="Times New Roman" w:eastAsia="標楷體" w:hAnsi="標楷體" w:cs="Times New Roman"/>
                <w:color w:val="000000"/>
              </w:rPr>
              <w:t>簽證會計師之選</w:t>
            </w:r>
            <w:r w:rsidRPr="007F19F4">
              <w:rPr>
                <w:rFonts w:ascii="Times New Roman" w:eastAsia="標楷體" w:hAnsi="Times New Roman" w:cs="Times New Roman"/>
                <w:color w:val="000000"/>
              </w:rPr>
              <w:t>(</w:t>
            </w:r>
            <w:r w:rsidRPr="007F19F4">
              <w:rPr>
                <w:rFonts w:ascii="Times New Roman" w:eastAsia="標楷體" w:hAnsi="標楷體" w:cs="Times New Roman"/>
                <w:color w:val="000000"/>
              </w:rPr>
              <w:t>解</w:t>
            </w:r>
            <w:r w:rsidRPr="007F19F4">
              <w:rPr>
                <w:rFonts w:ascii="Times New Roman" w:eastAsia="標楷體" w:hAnsi="Times New Roman" w:cs="Times New Roman"/>
                <w:color w:val="000000"/>
              </w:rPr>
              <w:t>)</w:t>
            </w:r>
            <w:r w:rsidRPr="007F19F4">
              <w:rPr>
                <w:rFonts w:ascii="Times New Roman" w:eastAsia="標楷體" w:hAnsi="標楷體" w:cs="Times New Roman"/>
                <w:color w:val="000000"/>
              </w:rPr>
              <w:t>任及獨立性與績效</w:t>
            </w:r>
          </w:p>
          <w:p w:rsidR="001447B6" w:rsidRPr="001447B6" w:rsidRDefault="001447B6" w:rsidP="009F309F">
            <w:pPr>
              <w:pStyle w:val="a4"/>
              <w:numPr>
                <w:ilvl w:val="0"/>
                <w:numId w:val="4"/>
              </w:numPr>
              <w:ind w:left="1092" w:hanging="284"/>
              <w:rPr>
                <w:rFonts w:ascii="Times New Roman" w:eastAsia="標楷體" w:hAnsi="Times New Roman" w:cs="Times New Roman"/>
                <w:color w:val="000000"/>
              </w:rPr>
            </w:pPr>
            <w:r w:rsidRPr="007F19F4">
              <w:rPr>
                <w:rFonts w:ascii="Times New Roman" w:eastAsia="標楷體" w:hAnsi="標楷體" w:cs="Times New Roman"/>
                <w:color w:val="000000"/>
              </w:rPr>
              <w:t>公司內部控制之有效實施</w:t>
            </w:r>
          </w:p>
          <w:p w:rsidR="001447B6" w:rsidRPr="001447B6" w:rsidRDefault="001447B6" w:rsidP="009F309F">
            <w:pPr>
              <w:pStyle w:val="a4"/>
              <w:numPr>
                <w:ilvl w:val="0"/>
                <w:numId w:val="4"/>
              </w:numPr>
              <w:ind w:left="1092" w:hanging="284"/>
              <w:rPr>
                <w:rFonts w:ascii="Times New Roman" w:eastAsia="標楷體" w:hAnsi="Times New Roman" w:cs="Times New Roman"/>
                <w:color w:val="000000"/>
              </w:rPr>
            </w:pPr>
            <w:r w:rsidRPr="007F19F4">
              <w:rPr>
                <w:rFonts w:ascii="Times New Roman" w:eastAsia="標楷體" w:hAnsi="標楷體" w:cs="Times New Roman"/>
                <w:color w:val="000000"/>
              </w:rPr>
              <w:t>公司遵循相關法令及規則</w:t>
            </w:r>
          </w:p>
          <w:p w:rsidR="001447B6" w:rsidRPr="001447B6" w:rsidRDefault="001447B6" w:rsidP="009F309F">
            <w:pPr>
              <w:pStyle w:val="a4"/>
              <w:numPr>
                <w:ilvl w:val="0"/>
                <w:numId w:val="4"/>
              </w:numPr>
              <w:ind w:left="1092" w:hanging="284"/>
              <w:rPr>
                <w:rFonts w:ascii="Times New Roman" w:eastAsia="標楷體" w:hAnsi="Times New Roman" w:cs="Times New Roman"/>
                <w:color w:val="000000"/>
              </w:rPr>
            </w:pPr>
            <w:r w:rsidRPr="007F19F4">
              <w:rPr>
                <w:rFonts w:ascii="Times New Roman" w:eastAsia="標楷體" w:hAnsi="標楷體" w:cs="Times New Roman"/>
                <w:color w:val="000000"/>
              </w:rPr>
              <w:t>公司存在或潛在風險之管控</w:t>
            </w:r>
          </w:p>
          <w:p w:rsidR="003B0407" w:rsidRPr="007F19F4" w:rsidRDefault="003B0407" w:rsidP="003B0407">
            <w:pPr>
              <w:pStyle w:val="a4"/>
              <w:tabs>
                <w:tab w:val="left" w:pos="1276"/>
              </w:tabs>
              <w:ind w:leftChars="160" w:left="1061" w:hangingChars="282" w:hanging="677"/>
              <w:rPr>
                <w:rFonts w:ascii="Times New Roman" w:eastAsia="標楷體" w:hAnsi="Times New Roman" w:cs="Times New Roman"/>
                <w:color w:val="000000"/>
              </w:rPr>
            </w:pPr>
          </w:p>
          <w:p w:rsidR="003B0407" w:rsidRPr="00DA403F" w:rsidRDefault="003B0407" w:rsidP="000C3EB9">
            <w:pPr>
              <w:pStyle w:val="a4"/>
              <w:ind w:leftChars="160" w:left="384" w:firstLine="1"/>
              <w:rPr>
                <w:rFonts w:ascii="Times New Roman" w:eastAsia="標楷體" w:hAnsi="Times New Roman" w:cs="Times New Roman"/>
                <w:color w:val="000000" w:themeColor="text1"/>
              </w:rPr>
            </w:pPr>
            <w:r w:rsidRPr="00DA403F">
              <w:rPr>
                <w:rFonts w:ascii="Times New Roman" w:eastAsia="標楷體" w:hAnsi="標楷體" w:cs="Times New Roman"/>
                <w:color w:val="000000" w:themeColor="text1"/>
              </w:rPr>
              <w:t>最近年度及</w:t>
            </w:r>
            <w:r w:rsidR="003153F3">
              <w:rPr>
                <w:rFonts w:ascii="Times New Roman" w:eastAsia="標楷體" w:hAnsi="標楷體" w:cs="Times New Roman" w:hint="eastAsia"/>
                <w:color w:val="000000" w:themeColor="text1"/>
              </w:rPr>
              <w:t>當年度</w:t>
            </w:r>
            <w:r w:rsidRPr="00DA403F">
              <w:rPr>
                <w:rFonts w:ascii="Times New Roman" w:eastAsia="標楷體" w:hAnsi="標楷體" w:cs="Times New Roman"/>
                <w:color w:val="000000" w:themeColor="text1"/>
              </w:rPr>
              <w:t>截至年報刊印日審計委員會開會</w:t>
            </w:r>
            <w:r w:rsidRPr="00DA403F">
              <w:rPr>
                <w:rFonts w:ascii="Times New Roman" w:eastAsia="標楷體" w:hAnsi="Times New Roman" w:cs="Times New Roman"/>
                <w:color w:val="000000" w:themeColor="text1"/>
              </w:rPr>
              <w:t>9(A)</w:t>
            </w:r>
            <w:r w:rsidRPr="00DA403F">
              <w:rPr>
                <w:rFonts w:ascii="Times New Roman" w:eastAsia="標楷體" w:hAnsi="標楷體" w:cs="Times New Roman"/>
                <w:color w:val="000000" w:themeColor="text1"/>
              </w:rPr>
              <w:t>次，獨立董事出席情形如下：</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
              <w:gridCol w:w="1276"/>
              <w:gridCol w:w="1393"/>
              <w:gridCol w:w="2001"/>
              <w:gridCol w:w="1709"/>
              <w:gridCol w:w="2209"/>
            </w:tblGrid>
            <w:tr w:rsidR="003B0407" w:rsidRPr="007F19F4" w:rsidTr="00BC2928">
              <w:trPr>
                <w:gridBefore w:val="1"/>
                <w:wBefore w:w="378" w:type="dxa"/>
              </w:trPr>
              <w:tc>
                <w:tcPr>
                  <w:tcW w:w="1276" w:type="dxa"/>
                  <w:vAlign w:val="center"/>
                </w:tcPr>
                <w:p w:rsidR="003B0407" w:rsidRPr="007F19F4" w:rsidRDefault="003B0407" w:rsidP="00AA3913">
                  <w:pPr>
                    <w:pStyle w:val="a4"/>
                    <w:ind w:rightChars="-45" w:right="-108"/>
                    <w:jc w:val="center"/>
                    <w:rPr>
                      <w:rFonts w:ascii="Times New Roman" w:eastAsia="標楷體" w:hAnsi="Times New Roman" w:cs="Times New Roman"/>
                      <w:color w:val="000000"/>
                    </w:rPr>
                  </w:pPr>
                  <w:r w:rsidRPr="007F19F4">
                    <w:rPr>
                      <w:rFonts w:ascii="Times New Roman" w:eastAsia="標楷體" w:hAnsi="標楷體" w:cs="Times New Roman"/>
                      <w:color w:val="000000"/>
                    </w:rPr>
                    <w:t>職稱</w:t>
                  </w:r>
                </w:p>
              </w:tc>
              <w:tc>
                <w:tcPr>
                  <w:tcW w:w="1393" w:type="dxa"/>
                  <w:vAlign w:val="center"/>
                </w:tcPr>
                <w:p w:rsidR="003B0407" w:rsidRPr="007F19F4" w:rsidRDefault="003B0407" w:rsidP="00AA3913">
                  <w:pPr>
                    <w:pStyle w:val="a4"/>
                    <w:ind w:leftChars="-45" w:left="1061" w:hangingChars="487" w:hanging="1169"/>
                    <w:jc w:val="center"/>
                    <w:rPr>
                      <w:rFonts w:ascii="Times New Roman" w:eastAsia="標楷體" w:hAnsi="Times New Roman" w:cs="Times New Roman"/>
                      <w:color w:val="000000"/>
                    </w:rPr>
                  </w:pPr>
                  <w:r w:rsidRPr="007F19F4">
                    <w:rPr>
                      <w:rFonts w:ascii="Times New Roman" w:eastAsia="標楷體" w:hAnsi="標楷體" w:cs="Times New Roman"/>
                      <w:color w:val="000000"/>
                    </w:rPr>
                    <w:t>姓</w:t>
                  </w:r>
                  <w:r w:rsidRPr="007F19F4">
                    <w:rPr>
                      <w:rFonts w:ascii="Times New Roman" w:eastAsia="標楷體" w:hAnsi="Times New Roman" w:cs="Times New Roman"/>
                      <w:color w:val="000000"/>
                    </w:rPr>
                    <w:t xml:space="preserve">  </w:t>
                  </w:r>
                  <w:r w:rsidRPr="007F19F4">
                    <w:rPr>
                      <w:rFonts w:ascii="Times New Roman" w:eastAsia="標楷體" w:hAnsi="標楷體" w:cs="Times New Roman"/>
                      <w:color w:val="000000"/>
                    </w:rPr>
                    <w:t>名</w:t>
                  </w:r>
                </w:p>
              </w:tc>
              <w:tc>
                <w:tcPr>
                  <w:tcW w:w="2001" w:type="dxa"/>
                  <w:vAlign w:val="center"/>
                </w:tcPr>
                <w:p w:rsidR="003B0407" w:rsidRPr="007F19F4" w:rsidRDefault="003B0407" w:rsidP="00AA3913">
                  <w:pPr>
                    <w:pStyle w:val="a4"/>
                    <w:ind w:leftChars="-35" w:left="1061" w:hangingChars="477" w:hanging="1145"/>
                    <w:jc w:val="center"/>
                    <w:rPr>
                      <w:rFonts w:ascii="Times New Roman" w:eastAsia="標楷體" w:hAnsi="Times New Roman" w:cs="Times New Roman"/>
                      <w:color w:val="000000"/>
                    </w:rPr>
                  </w:pPr>
                  <w:r w:rsidRPr="007F19F4">
                    <w:rPr>
                      <w:rFonts w:ascii="Times New Roman" w:eastAsia="標楷體" w:hAnsi="標楷體" w:cs="Times New Roman"/>
                      <w:color w:val="000000"/>
                    </w:rPr>
                    <w:t>實際出席次數</w:t>
                  </w:r>
                  <w:r w:rsidRPr="007F19F4">
                    <w:rPr>
                      <w:rFonts w:ascii="Times New Roman" w:eastAsia="標楷體" w:hAnsi="Times New Roman" w:cs="Times New Roman"/>
                      <w:color w:val="000000"/>
                    </w:rPr>
                    <w:t xml:space="preserve">(B)  </w:t>
                  </w:r>
                </w:p>
              </w:tc>
              <w:tc>
                <w:tcPr>
                  <w:tcW w:w="1709" w:type="dxa"/>
                  <w:vAlign w:val="center"/>
                </w:tcPr>
                <w:p w:rsidR="003B0407" w:rsidRPr="007F19F4" w:rsidRDefault="003B0407" w:rsidP="00A17FFC">
                  <w:pPr>
                    <w:pStyle w:val="a4"/>
                    <w:ind w:leftChars="-42" w:left="-101" w:firstLine="2"/>
                    <w:jc w:val="center"/>
                    <w:rPr>
                      <w:rFonts w:ascii="Times New Roman" w:eastAsia="標楷體" w:hAnsi="Times New Roman" w:cs="Times New Roman"/>
                      <w:color w:val="000000"/>
                    </w:rPr>
                  </w:pPr>
                  <w:r w:rsidRPr="007F19F4">
                    <w:rPr>
                      <w:rFonts w:ascii="Times New Roman" w:eastAsia="標楷體" w:hAnsi="標楷體" w:cs="Times New Roman"/>
                      <w:color w:val="000000"/>
                    </w:rPr>
                    <w:t>實際出席率</w:t>
                  </w:r>
                  <w:r w:rsidRPr="007F19F4">
                    <w:rPr>
                      <w:rFonts w:ascii="Times New Roman" w:eastAsia="標楷體" w:hAnsi="Times New Roman" w:cs="Times New Roman"/>
                      <w:color w:val="000000"/>
                    </w:rPr>
                    <w:t>(%)</w:t>
                  </w:r>
                  <w:r w:rsidRPr="007F19F4">
                    <w:rPr>
                      <w:rFonts w:ascii="Times New Roman" w:eastAsia="標楷體" w:hAnsi="標楷體" w:cs="Times New Roman"/>
                      <w:color w:val="000000"/>
                    </w:rPr>
                    <w:t>【</w:t>
                  </w:r>
                  <w:r w:rsidRPr="007F19F4">
                    <w:rPr>
                      <w:rFonts w:ascii="Times New Roman" w:eastAsia="標楷體" w:hAnsi="Times New Roman" w:cs="Times New Roman"/>
                      <w:color w:val="000000"/>
                    </w:rPr>
                    <w:t>B/A</w:t>
                  </w:r>
                  <w:r w:rsidRPr="007F19F4">
                    <w:rPr>
                      <w:rFonts w:ascii="Times New Roman" w:eastAsia="標楷體" w:hAnsi="標楷體" w:cs="Times New Roman"/>
                      <w:color w:val="000000"/>
                    </w:rPr>
                    <w:t>】</w:t>
                  </w:r>
                </w:p>
              </w:tc>
              <w:tc>
                <w:tcPr>
                  <w:tcW w:w="2209" w:type="dxa"/>
                  <w:vAlign w:val="center"/>
                </w:tcPr>
                <w:p w:rsidR="003B0407" w:rsidRPr="007F19F4" w:rsidRDefault="003B0407" w:rsidP="00AA3913">
                  <w:pPr>
                    <w:pStyle w:val="a4"/>
                    <w:ind w:leftChars="-32" w:left="1061" w:hangingChars="474" w:hanging="1138"/>
                    <w:jc w:val="center"/>
                    <w:rPr>
                      <w:rFonts w:ascii="Times New Roman" w:eastAsia="標楷體" w:hAnsi="Times New Roman" w:cs="Times New Roman"/>
                      <w:color w:val="000000"/>
                    </w:rPr>
                  </w:pPr>
                  <w:r w:rsidRPr="007F19F4">
                    <w:rPr>
                      <w:rFonts w:ascii="Times New Roman" w:eastAsia="標楷體" w:hAnsi="標楷體" w:cs="Times New Roman"/>
                      <w:color w:val="000000"/>
                    </w:rPr>
                    <w:t>備註</w:t>
                  </w:r>
                </w:p>
              </w:tc>
            </w:tr>
            <w:tr w:rsidR="00A17FFC" w:rsidRPr="007F19F4" w:rsidTr="00BC2928">
              <w:trPr>
                <w:gridBefore w:val="1"/>
                <w:wBefore w:w="378" w:type="dxa"/>
              </w:trPr>
              <w:tc>
                <w:tcPr>
                  <w:tcW w:w="1276" w:type="dxa"/>
                  <w:vAlign w:val="center"/>
                </w:tcPr>
                <w:p w:rsidR="00A17FFC" w:rsidRPr="007F19F4" w:rsidRDefault="003C5CD5" w:rsidP="00A17FFC">
                  <w:pPr>
                    <w:pStyle w:val="a4"/>
                    <w:ind w:rightChars="-45" w:right="-108"/>
                    <w:rPr>
                      <w:rFonts w:ascii="Times New Roman" w:eastAsia="標楷體" w:hAnsi="Times New Roman" w:cs="Times New Roman"/>
                      <w:color w:val="000000"/>
                    </w:rPr>
                  </w:pPr>
                  <w:r w:rsidRPr="007F19F4">
                    <w:rPr>
                      <w:rFonts w:ascii="Times New Roman" w:eastAsia="標楷體" w:hAnsi="標楷體" w:cs="Times New Roman"/>
                      <w:color w:val="000000"/>
                      <w:lang w:eastAsia="zh-HK"/>
                    </w:rPr>
                    <w:t>獨立董事</w:t>
                  </w:r>
                </w:p>
              </w:tc>
              <w:tc>
                <w:tcPr>
                  <w:tcW w:w="1393" w:type="dxa"/>
                  <w:vAlign w:val="center"/>
                </w:tcPr>
                <w:p w:rsidR="00A17FFC" w:rsidRPr="007F19F4" w:rsidRDefault="003C5CD5" w:rsidP="003C5CD5">
                  <w:pPr>
                    <w:pStyle w:val="a4"/>
                    <w:ind w:leftChars="-45" w:left="1061" w:hangingChars="487" w:hanging="1169"/>
                    <w:jc w:val="center"/>
                    <w:rPr>
                      <w:rFonts w:ascii="Times New Roman" w:eastAsia="標楷體" w:hAnsi="Times New Roman" w:cs="Times New Roman"/>
                      <w:color w:val="000000"/>
                    </w:rPr>
                  </w:pPr>
                  <w:r w:rsidRPr="007F19F4">
                    <w:rPr>
                      <w:rFonts w:ascii="Times New Roman" w:eastAsia="標楷體" w:hAnsi="標楷體" w:cs="Times New Roman"/>
                      <w:color w:val="000000"/>
                    </w:rPr>
                    <w:t>鄭志發</w:t>
                  </w:r>
                </w:p>
              </w:tc>
              <w:tc>
                <w:tcPr>
                  <w:tcW w:w="2001" w:type="dxa"/>
                  <w:vAlign w:val="center"/>
                </w:tcPr>
                <w:p w:rsidR="00A17FFC" w:rsidRPr="007F19F4" w:rsidRDefault="003C5CD5" w:rsidP="003B0407">
                  <w:pPr>
                    <w:pStyle w:val="a4"/>
                    <w:ind w:leftChars="160" w:left="1061" w:hangingChars="282" w:hanging="677"/>
                    <w:jc w:val="center"/>
                    <w:rPr>
                      <w:rFonts w:ascii="Times New Roman" w:eastAsia="標楷體" w:hAnsi="Times New Roman" w:cs="Times New Roman"/>
                      <w:color w:val="000000"/>
                    </w:rPr>
                  </w:pPr>
                  <w:r w:rsidRPr="007F19F4">
                    <w:rPr>
                      <w:rFonts w:ascii="Times New Roman" w:eastAsia="標楷體" w:hAnsi="Times New Roman" w:cs="Times New Roman"/>
                      <w:color w:val="000000"/>
                    </w:rPr>
                    <w:t>9</w:t>
                  </w:r>
                </w:p>
              </w:tc>
              <w:tc>
                <w:tcPr>
                  <w:tcW w:w="1709" w:type="dxa"/>
                  <w:vAlign w:val="center"/>
                </w:tcPr>
                <w:p w:rsidR="00A17FFC" w:rsidRPr="007F19F4" w:rsidRDefault="003C5CD5" w:rsidP="00A17FFC">
                  <w:pPr>
                    <w:pStyle w:val="a4"/>
                    <w:ind w:leftChars="-42" w:left="-101" w:firstLine="2"/>
                    <w:jc w:val="center"/>
                    <w:rPr>
                      <w:rFonts w:ascii="Times New Roman" w:eastAsia="標楷體" w:hAnsi="Times New Roman" w:cs="Times New Roman"/>
                      <w:color w:val="000000"/>
                    </w:rPr>
                  </w:pPr>
                  <w:r w:rsidRPr="007F19F4">
                    <w:rPr>
                      <w:rFonts w:ascii="Times New Roman" w:eastAsia="標楷體" w:hAnsi="Times New Roman" w:cs="Times New Roman"/>
                      <w:color w:val="000000"/>
                    </w:rPr>
                    <w:t>100.00%</w:t>
                  </w:r>
                </w:p>
              </w:tc>
              <w:tc>
                <w:tcPr>
                  <w:tcW w:w="2209" w:type="dxa"/>
                  <w:vAlign w:val="center"/>
                </w:tcPr>
                <w:p w:rsidR="00A17FFC" w:rsidRPr="007F19F4" w:rsidRDefault="00A17FFC" w:rsidP="0097237A">
                  <w:pPr>
                    <w:pStyle w:val="a4"/>
                    <w:ind w:leftChars="160" w:left="1061" w:rightChars="105" w:right="252" w:hangingChars="282" w:hanging="677"/>
                    <w:jc w:val="center"/>
                    <w:rPr>
                      <w:rFonts w:ascii="Times New Roman" w:eastAsia="標楷體" w:hAnsi="Times New Roman" w:cs="Times New Roman"/>
                      <w:color w:val="000000"/>
                    </w:rPr>
                  </w:pPr>
                </w:p>
              </w:tc>
            </w:tr>
            <w:tr w:rsidR="003C5CD5" w:rsidRPr="007F19F4" w:rsidTr="00BC2928">
              <w:trPr>
                <w:gridBefore w:val="1"/>
                <w:wBefore w:w="378" w:type="dxa"/>
              </w:trPr>
              <w:tc>
                <w:tcPr>
                  <w:tcW w:w="1276" w:type="dxa"/>
                  <w:vAlign w:val="center"/>
                </w:tcPr>
                <w:p w:rsidR="003C5CD5" w:rsidRPr="007F19F4" w:rsidRDefault="003C5CD5" w:rsidP="00F265CF">
                  <w:pPr>
                    <w:pStyle w:val="a4"/>
                    <w:ind w:rightChars="-45" w:right="-108"/>
                    <w:rPr>
                      <w:rFonts w:ascii="Times New Roman" w:eastAsia="標楷體" w:hAnsi="Times New Roman" w:cs="Times New Roman"/>
                      <w:color w:val="000000"/>
                    </w:rPr>
                  </w:pPr>
                  <w:r w:rsidRPr="007F19F4">
                    <w:rPr>
                      <w:rFonts w:ascii="Times New Roman" w:eastAsia="標楷體" w:hAnsi="標楷體" w:cs="Times New Roman"/>
                      <w:color w:val="000000"/>
                      <w:lang w:eastAsia="zh-HK"/>
                    </w:rPr>
                    <w:t>獨立董事</w:t>
                  </w:r>
                </w:p>
              </w:tc>
              <w:tc>
                <w:tcPr>
                  <w:tcW w:w="1393" w:type="dxa"/>
                  <w:vAlign w:val="center"/>
                </w:tcPr>
                <w:p w:rsidR="003C5CD5" w:rsidRPr="007F19F4" w:rsidRDefault="003C5CD5" w:rsidP="00F265CF">
                  <w:pPr>
                    <w:pStyle w:val="a4"/>
                    <w:ind w:leftChars="-45" w:left="1061" w:hangingChars="487" w:hanging="1169"/>
                    <w:jc w:val="center"/>
                    <w:rPr>
                      <w:rFonts w:ascii="Times New Roman" w:eastAsia="標楷體" w:hAnsi="Times New Roman" w:cs="Times New Roman"/>
                      <w:color w:val="000000"/>
                    </w:rPr>
                  </w:pPr>
                  <w:r w:rsidRPr="007F19F4">
                    <w:rPr>
                      <w:rFonts w:ascii="Times New Roman" w:eastAsia="標楷體" w:hAnsi="標楷體" w:cs="Times New Roman"/>
                      <w:color w:val="000000"/>
                    </w:rPr>
                    <w:t>盧世祥</w:t>
                  </w:r>
                </w:p>
              </w:tc>
              <w:tc>
                <w:tcPr>
                  <w:tcW w:w="2001" w:type="dxa"/>
                  <w:vAlign w:val="center"/>
                </w:tcPr>
                <w:p w:rsidR="003C5CD5" w:rsidRPr="007F19F4" w:rsidRDefault="003C5CD5" w:rsidP="00F265CF">
                  <w:pPr>
                    <w:pStyle w:val="a4"/>
                    <w:ind w:leftChars="160" w:left="1061" w:hangingChars="282" w:hanging="677"/>
                    <w:jc w:val="center"/>
                    <w:rPr>
                      <w:rFonts w:ascii="Times New Roman" w:eastAsia="標楷體" w:hAnsi="Times New Roman" w:cs="Times New Roman"/>
                      <w:color w:val="000000"/>
                    </w:rPr>
                  </w:pPr>
                  <w:r w:rsidRPr="007F19F4">
                    <w:rPr>
                      <w:rFonts w:ascii="Times New Roman" w:eastAsia="標楷體" w:hAnsi="Times New Roman" w:cs="Times New Roman"/>
                      <w:color w:val="000000"/>
                    </w:rPr>
                    <w:t>8</w:t>
                  </w:r>
                </w:p>
              </w:tc>
              <w:tc>
                <w:tcPr>
                  <w:tcW w:w="1709" w:type="dxa"/>
                  <w:vAlign w:val="center"/>
                </w:tcPr>
                <w:p w:rsidR="003C5CD5" w:rsidRPr="007F19F4" w:rsidRDefault="003C5CD5" w:rsidP="00F265CF">
                  <w:pPr>
                    <w:pStyle w:val="a4"/>
                    <w:ind w:leftChars="-42" w:left="-101" w:firstLine="2"/>
                    <w:jc w:val="center"/>
                    <w:rPr>
                      <w:rFonts w:ascii="Times New Roman" w:eastAsia="標楷體" w:hAnsi="Times New Roman" w:cs="Times New Roman"/>
                      <w:color w:val="000000"/>
                    </w:rPr>
                  </w:pPr>
                  <w:r w:rsidRPr="007F19F4">
                    <w:rPr>
                      <w:rFonts w:ascii="Times New Roman" w:eastAsia="標楷體" w:hAnsi="Times New Roman" w:cs="Times New Roman"/>
                      <w:color w:val="000000"/>
                    </w:rPr>
                    <w:t>88.89%</w:t>
                  </w:r>
                </w:p>
              </w:tc>
              <w:tc>
                <w:tcPr>
                  <w:tcW w:w="2209" w:type="dxa"/>
                  <w:vAlign w:val="center"/>
                </w:tcPr>
                <w:p w:rsidR="003C5CD5" w:rsidRPr="007F19F4" w:rsidRDefault="003C5CD5" w:rsidP="00F265CF">
                  <w:pPr>
                    <w:pStyle w:val="a4"/>
                    <w:ind w:leftChars="160" w:left="1061" w:hangingChars="282" w:hanging="677"/>
                    <w:jc w:val="center"/>
                    <w:rPr>
                      <w:rFonts w:ascii="Times New Roman" w:eastAsia="標楷體" w:hAnsi="Times New Roman" w:cs="Times New Roman"/>
                      <w:color w:val="000000"/>
                    </w:rPr>
                  </w:pPr>
                </w:p>
              </w:tc>
            </w:tr>
            <w:tr w:rsidR="003C5CD5" w:rsidRPr="007F19F4" w:rsidTr="00BC2928">
              <w:trPr>
                <w:gridBefore w:val="1"/>
                <w:wBefore w:w="378" w:type="dxa"/>
              </w:trPr>
              <w:tc>
                <w:tcPr>
                  <w:tcW w:w="1276" w:type="dxa"/>
                  <w:vAlign w:val="center"/>
                </w:tcPr>
                <w:p w:rsidR="003C5CD5" w:rsidRPr="007F19F4" w:rsidRDefault="003C5CD5" w:rsidP="00F265CF">
                  <w:pPr>
                    <w:pStyle w:val="a4"/>
                    <w:ind w:rightChars="-45" w:right="-108"/>
                    <w:rPr>
                      <w:rFonts w:ascii="Times New Roman" w:eastAsia="標楷體" w:hAnsi="Times New Roman" w:cs="Times New Roman"/>
                      <w:color w:val="000000"/>
                    </w:rPr>
                  </w:pPr>
                  <w:r w:rsidRPr="007F19F4">
                    <w:rPr>
                      <w:rFonts w:ascii="Times New Roman" w:eastAsia="標楷體" w:hAnsi="標楷體" w:cs="Times New Roman"/>
                      <w:color w:val="000000"/>
                      <w:lang w:eastAsia="zh-HK"/>
                    </w:rPr>
                    <w:t>獨立董事</w:t>
                  </w:r>
                </w:p>
              </w:tc>
              <w:tc>
                <w:tcPr>
                  <w:tcW w:w="1393" w:type="dxa"/>
                  <w:vAlign w:val="center"/>
                </w:tcPr>
                <w:p w:rsidR="003C5CD5" w:rsidRPr="007F19F4" w:rsidRDefault="003C5CD5" w:rsidP="00F265CF">
                  <w:pPr>
                    <w:pStyle w:val="a4"/>
                    <w:ind w:leftChars="-45" w:left="1061" w:hangingChars="487" w:hanging="1169"/>
                    <w:jc w:val="center"/>
                    <w:rPr>
                      <w:rFonts w:ascii="Times New Roman" w:eastAsia="標楷體" w:hAnsi="Times New Roman" w:cs="Times New Roman"/>
                      <w:color w:val="000000"/>
                    </w:rPr>
                  </w:pPr>
                  <w:r w:rsidRPr="007F19F4">
                    <w:rPr>
                      <w:rFonts w:ascii="Times New Roman" w:eastAsia="標楷體" w:hAnsi="標楷體" w:cs="Times New Roman"/>
                      <w:color w:val="000000"/>
                    </w:rPr>
                    <w:t>許英傑</w:t>
                  </w:r>
                </w:p>
              </w:tc>
              <w:tc>
                <w:tcPr>
                  <w:tcW w:w="2001" w:type="dxa"/>
                  <w:vAlign w:val="center"/>
                </w:tcPr>
                <w:p w:rsidR="003C5CD5" w:rsidRPr="007F19F4" w:rsidRDefault="003C5CD5" w:rsidP="00F265CF">
                  <w:pPr>
                    <w:pStyle w:val="a4"/>
                    <w:ind w:leftChars="160" w:left="1061" w:hangingChars="282" w:hanging="677"/>
                    <w:jc w:val="center"/>
                    <w:rPr>
                      <w:rFonts w:ascii="Times New Roman" w:eastAsia="標楷體" w:hAnsi="Times New Roman" w:cs="Times New Roman"/>
                      <w:color w:val="000000"/>
                    </w:rPr>
                  </w:pPr>
                  <w:r w:rsidRPr="007F19F4">
                    <w:rPr>
                      <w:rFonts w:ascii="Times New Roman" w:eastAsia="標楷體" w:hAnsi="Times New Roman" w:cs="Times New Roman"/>
                      <w:color w:val="000000"/>
                    </w:rPr>
                    <w:t>9</w:t>
                  </w:r>
                </w:p>
              </w:tc>
              <w:tc>
                <w:tcPr>
                  <w:tcW w:w="1709" w:type="dxa"/>
                  <w:vAlign w:val="center"/>
                </w:tcPr>
                <w:p w:rsidR="003C5CD5" w:rsidRPr="007F19F4" w:rsidRDefault="003C5CD5" w:rsidP="00F265CF">
                  <w:pPr>
                    <w:pStyle w:val="a4"/>
                    <w:ind w:leftChars="-42" w:left="-101" w:firstLine="2"/>
                    <w:jc w:val="center"/>
                    <w:rPr>
                      <w:rFonts w:ascii="Times New Roman" w:eastAsia="標楷體" w:hAnsi="Times New Roman" w:cs="Times New Roman"/>
                      <w:color w:val="000000"/>
                    </w:rPr>
                  </w:pPr>
                  <w:r w:rsidRPr="007F19F4">
                    <w:rPr>
                      <w:rFonts w:ascii="Times New Roman" w:eastAsia="標楷體" w:hAnsi="Times New Roman" w:cs="Times New Roman"/>
                      <w:color w:val="000000"/>
                    </w:rPr>
                    <w:t>100.00%</w:t>
                  </w:r>
                </w:p>
              </w:tc>
              <w:tc>
                <w:tcPr>
                  <w:tcW w:w="2209" w:type="dxa"/>
                  <w:vAlign w:val="center"/>
                </w:tcPr>
                <w:p w:rsidR="003C5CD5" w:rsidRPr="007F19F4" w:rsidRDefault="003C5CD5" w:rsidP="00F265CF">
                  <w:pPr>
                    <w:pStyle w:val="a4"/>
                    <w:ind w:leftChars="160" w:left="1061" w:hangingChars="282" w:hanging="677"/>
                    <w:jc w:val="center"/>
                    <w:rPr>
                      <w:rFonts w:ascii="Times New Roman" w:eastAsia="標楷體" w:hAnsi="Times New Roman" w:cs="Times New Roman"/>
                      <w:color w:val="000000"/>
                    </w:rPr>
                  </w:pPr>
                </w:p>
              </w:tc>
            </w:tr>
            <w:tr w:rsidR="003C5CD5" w:rsidRPr="007F19F4" w:rsidTr="00BC2928">
              <w:tc>
                <w:tcPr>
                  <w:tcW w:w="8966" w:type="dxa"/>
                  <w:gridSpan w:val="6"/>
                  <w:tcBorders>
                    <w:top w:val="nil"/>
                    <w:left w:val="nil"/>
                    <w:bottom w:val="nil"/>
                    <w:right w:val="nil"/>
                  </w:tcBorders>
                </w:tcPr>
                <w:p w:rsidR="00BC2928" w:rsidRDefault="00BC2928" w:rsidP="00BC2928">
                  <w:pPr>
                    <w:pStyle w:val="a4"/>
                    <w:rPr>
                      <w:rFonts w:ascii="Times New Roman" w:eastAsia="標楷體" w:hAnsi="Times New Roman" w:cs="Times New Roman"/>
                      <w:color w:val="000000"/>
                    </w:rPr>
                  </w:pPr>
                </w:p>
                <w:p w:rsidR="001447B6" w:rsidRDefault="001447B6" w:rsidP="001447B6">
                  <w:pPr>
                    <w:pStyle w:val="a4"/>
                    <w:ind w:firstLineChars="53" w:firstLine="127"/>
                    <w:rPr>
                      <w:rFonts w:ascii="Times New Roman" w:eastAsia="標楷體" w:hAnsi="Times New Roman" w:cs="Times New Roman"/>
                      <w:color w:val="000000"/>
                    </w:rPr>
                  </w:pPr>
                  <w:r>
                    <w:rPr>
                      <w:rFonts w:ascii="Times New Roman" w:eastAsia="標楷體" w:hAnsi="標楷體" w:cs="Times New Roman" w:hint="eastAsia"/>
                      <w:color w:val="000000"/>
                    </w:rPr>
                    <w:t>(</w:t>
                  </w:r>
                  <w:r>
                    <w:rPr>
                      <w:rFonts w:ascii="Times New Roman" w:eastAsia="標楷體" w:hAnsi="標楷體" w:cs="Times New Roman" w:hint="eastAsia"/>
                      <w:color w:val="000000"/>
                      <w:lang w:eastAsia="zh-HK"/>
                    </w:rPr>
                    <w:t>二</w:t>
                  </w:r>
                  <w:r>
                    <w:rPr>
                      <w:rFonts w:ascii="Times New Roman" w:eastAsia="標楷體" w:hAnsi="標楷體" w:cs="Times New Roman" w:hint="eastAsia"/>
                      <w:color w:val="000000"/>
                      <w:lang w:eastAsia="zh-HK"/>
                    </w:rPr>
                    <w:t>)</w:t>
                  </w:r>
                  <w:r>
                    <w:rPr>
                      <w:rFonts w:ascii="Times New Roman" w:eastAsia="標楷體" w:hAnsi="標楷體" w:cs="Times New Roman" w:hint="eastAsia"/>
                      <w:color w:val="000000"/>
                    </w:rPr>
                    <w:t xml:space="preserve"> </w:t>
                  </w:r>
                  <w:r w:rsidRPr="007F19F4">
                    <w:rPr>
                      <w:rFonts w:ascii="Times New Roman" w:eastAsia="標楷體" w:hAnsi="標楷體" w:cs="Times New Roman"/>
                      <w:color w:val="000000"/>
                    </w:rPr>
                    <w:t>其他應記載事項：</w:t>
                  </w:r>
                </w:p>
                <w:p w:rsidR="003A690B" w:rsidRDefault="003A690B" w:rsidP="009F309F">
                  <w:pPr>
                    <w:pStyle w:val="a4"/>
                    <w:numPr>
                      <w:ilvl w:val="0"/>
                      <w:numId w:val="5"/>
                    </w:numPr>
                    <w:ind w:left="979" w:rightChars="-45" w:right="-108" w:hanging="328"/>
                    <w:rPr>
                      <w:rFonts w:ascii="Times New Roman" w:eastAsia="標楷體" w:hAnsi="標楷體" w:cs="Times New Roman"/>
                      <w:color w:val="000000"/>
                    </w:rPr>
                  </w:pPr>
                  <w:r w:rsidRPr="007F19F4">
                    <w:rPr>
                      <w:rFonts w:ascii="Times New Roman" w:eastAsia="標楷體" w:hAnsi="標楷體" w:cs="Times New Roman"/>
                      <w:color w:val="000000"/>
                    </w:rPr>
                    <w:t>審計委員會對證券交易法第</w:t>
                  </w:r>
                  <w:r w:rsidRPr="007F19F4">
                    <w:rPr>
                      <w:rFonts w:ascii="Times New Roman" w:eastAsia="標楷體" w:hAnsi="Times New Roman" w:cs="Times New Roman"/>
                      <w:color w:val="000000"/>
                    </w:rPr>
                    <w:t>14</w:t>
                  </w:r>
                  <w:r w:rsidRPr="007F19F4">
                    <w:rPr>
                      <w:rFonts w:ascii="Times New Roman" w:eastAsia="標楷體" w:hAnsi="標楷體" w:cs="Times New Roman"/>
                      <w:color w:val="000000"/>
                    </w:rPr>
                    <w:t>條之</w:t>
                  </w:r>
                  <w:r w:rsidRPr="007F19F4">
                    <w:rPr>
                      <w:rFonts w:ascii="Times New Roman" w:eastAsia="標楷體" w:hAnsi="Times New Roman" w:cs="Times New Roman"/>
                      <w:color w:val="000000"/>
                    </w:rPr>
                    <w:t>5</w:t>
                  </w:r>
                  <w:r w:rsidRPr="007F19F4">
                    <w:rPr>
                      <w:rFonts w:ascii="Times New Roman" w:eastAsia="標楷體" w:hAnsi="標楷體" w:cs="Times New Roman"/>
                      <w:color w:val="000000"/>
                    </w:rPr>
                    <w:t>所列事項決議結果以及公司對審計委員</w:t>
                  </w:r>
                  <w:r w:rsidR="00AF4202">
                    <w:rPr>
                      <w:rFonts w:ascii="Times New Roman" w:eastAsia="標楷體" w:hAnsi="標楷體" w:cs="Times New Roman" w:hint="eastAsia"/>
                      <w:color w:val="000000"/>
                      <w:lang w:eastAsia="zh-HK"/>
                    </w:rPr>
                    <w:t>會意見之處理：</w:t>
                  </w:r>
                </w:p>
                <w:p w:rsidR="003A690B" w:rsidRDefault="003A690B" w:rsidP="003A690B">
                  <w:pPr>
                    <w:pStyle w:val="a4"/>
                    <w:ind w:leftChars="348" w:left="836" w:rightChars="-45" w:right="-108" w:hanging="1"/>
                    <w:jc w:val="both"/>
                    <w:rPr>
                      <w:rFonts w:ascii="Times New Roman" w:eastAsia="標楷體" w:hAnsi="標楷體" w:cs="Times New Roman"/>
                      <w:color w:val="000000"/>
                    </w:rPr>
                  </w:pPr>
                </w:p>
                <w:p w:rsidR="003A690B" w:rsidRDefault="003A690B" w:rsidP="00BC2928">
                  <w:pPr>
                    <w:pStyle w:val="a4"/>
                    <w:ind w:leftChars="109" w:left="833" w:rightChars="-45" w:right="-108" w:hangingChars="238" w:hanging="571"/>
                    <w:rPr>
                      <w:rFonts w:ascii="Times New Roman" w:eastAsia="標楷體" w:hAnsi="標楷體" w:cs="Times New Roman"/>
                      <w:color w:val="000000"/>
                    </w:rPr>
                  </w:pPr>
                </w:p>
                <w:p w:rsidR="0097237A" w:rsidRDefault="0097237A" w:rsidP="0097237A">
                  <w:pPr>
                    <w:pStyle w:val="a4"/>
                    <w:ind w:left="480" w:rightChars="132" w:right="317"/>
                    <w:rPr>
                      <w:rFonts w:ascii="Times New Roman" w:eastAsia="標楷體" w:hAnsi="Times New Roman" w:cs="Times New Roman"/>
                      <w:color w:val="000000"/>
                    </w:rPr>
                  </w:pPr>
                </w:p>
                <w:p w:rsidR="00AF4202" w:rsidRPr="007F19F4" w:rsidRDefault="00AF4202" w:rsidP="0097237A">
                  <w:pPr>
                    <w:pStyle w:val="a4"/>
                    <w:ind w:left="480" w:rightChars="132" w:right="317"/>
                    <w:rPr>
                      <w:rFonts w:ascii="Times New Roman" w:eastAsia="標楷體" w:hAnsi="Times New Roman" w:cs="Times New Roman"/>
                      <w:color w:val="000000"/>
                    </w:rPr>
                  </w:pPr>
                </w:p>
                <w:tbl>
                  <w:tblPr>
                    <w:tblW w:w="8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7351"/>
                  </w:tblGrid>
                  <w:tr w:rsidR="002D5B8A" w:rsidRPr="007F19F4" w:rsidTr="0097237A">
                    <w:trPr>
                      <w:cantSplit/>
                      <w:trHeight w:val="589"/>
                      <w:tblHeader/>
                    </w:trPr>
                    <w:tc>
                      <w:tcPr>
                        <w:tcW w:w="1277" w:type="dxa"/>
                        <w:tcBorders>
                          <w:top w:val="single" w:sz="4" w:space="0" w:color="auto"/>
                        </w:tcBorders>
                        <w:vAlign w:val="center"/>
                      </w:tcPr>
                      <w:p w:rsidR="002D5B8A" w:rsidRPr="007F19F4" w:rsidRDefault="002D5B8A" w:rsidP="00F265CF">
                        <w:pPr>
                          <w:pStyle w:val="a4"/>
                          <w:spacing w:line="276" w:lineRule="auto"/>
                          <w:ind w:leftChars="-33" w:left="-79" w:rightChars="-100" w:right="-240"/>
                          <w:rPr>
                            <w:rFonts w:ascii="Times New Roman" w:eastAsia="標楷體" w:hAnsi="Times New Roman" w:cs="Times New Roman"/>
                            <w:color w:val="000000"/>
                          </w:rPr>
                        </w:pPr>
                        <w:r w:rsidRPr="007F19F4">
                          <w:rPr>
                            <w:rFonts w:ascii="Times New Roman" w:eastAsia="標楷體" w:hAnsi="標楷體" w:cs="Times New Roman"/>
                            <w:color w:val="000000"/>
                          </w:rPr>
                          <w:t>審計委員會</w:t>
                        </w:r>
                      </w:p>
                    </w:tc>
                    <w:tc>
                      <w:tcPr>
                        <w:tcW w:w="7351" w:type="dxa"/>
                        <w:tcBorders>
                          <w:top w:val="single" w:sz="4" w:space="0" w:color="auto"/>
                        </w:tcBorders>
                        <w:vAlign w:val="center"/>
                      </w:tcPr>
                      <w:p w:rsidR="002D5B8A" w:rsidRPr="007F19F4" w:rsidRDefault="002D5B8A" w:rsidP="00024102">
                        <w:pPr>
                          <w:pStyle w:val="a4"/>
                          <w:spacing w:line="276" w:lineRule="auto"/>
                          <w:ind w:rightChars="-37" w:right="-89"/>
                          <w:jc w:val="center"/>
                          <w:rPr>
                            <w:rFonts w:ascii="Times New Roman" w:eastAsia="標楷體" w:hAnsi="Times New Roman" w:cs="Times New Roman"/>
                            <w:color w:val="000000"/>
                          </w:rPr>
                        </w:pPr>
                        <w:r w:rsidRPr="007F19F4">
                          <w:rPr>
                            <w:rFonts w:ascii="Times New Roman" w:eastAsia="標楷體" w:hAnsi="標楷體" w:cs="Times New Roman"/>
                            <w:color w:val="000000"/>
                          </w:rPr>
                          <w:t>議案內容及後續處理</w:t>
                        </w:r>
                      </w:p>
                    </w:tc>
                  </w:tr>
                  <w:tr w:rsidR="002D5B8A" w:rsidRPr="007F19F4" w:rsidTr="0097237A">
                    <w:tc>
                      <w:tcPr>
                        <w:tcW w:w="1277" w:type="dxa"/>
                        <w:vMerge w:val="restart"/>
                      </w:tcPr>
                      <w:p w:rsidR="002D5B8A" w:rsidRPr="007F19F4" w:rsidRDefault="002D5B8A" w:rsidP="00F265CF">
                        <w:pPr>
                          <w:pStyle w:val="a4"/>
                          <w:spacing w:line="276" w:lineRule="auto"/>
                          <w:ind w:rightChars="-37" w:right="-89"/>
                          <w:jc w:val="center"/>
                          <w:rPr>
                            <w:rFonts w:ascii="Times New Roman" w:eastAsia="標楷體" w:hAnsi="Times New Roman" w:cs="Times New Roman"/>
                            <w:color w:val="000000"/>
                          </w:rPr>
                        </w:pPr>
                        <w:r w:rsidRPr="007F19F4">
                          <w:rPr>
                            <w:rFonts w:ascii="Times New Roman" w:eastAsia="標楷體" w:hAnsi="Times New Roman" w:cs="Times New Roman"/>
                            <w:color w:val="000000"/>
                          </w:rPr>
                          <w:t>106</w:t>
                        </w:r>
                        <w:r w:rsidRPr="007F19F4">
                          <w:rPr>
                            <w:rFonts w:ascii="Times New Roman" w:eastAsia="標楷體" w:hAnsi="標楷體" w:cs="Times New Roman"/>
                            <w:color w:val="000000"/>
                          </w:rPr>
                          <w:t>年</w:t>
                        </w:r>
                      </w:p>
                      <w:p w:rsidR="002D5B8A" w:rsidRPr="007F19F4" w:rsidRDefault="002D5B8A" w:rsidP="00F265CF">
                        <w:pPr>
                          <w:pStyle w:val="a4"/>
                          <w:spacing w:line="276" w:lineRule="auto"/>
                          <w:ind w:rightChars="-37" w:right="-89"/>
                          <w:jc w:val="center"/>
                          <w:rPr>
                            <w:rFonts w:ascii="Times New Roman" w:eastAsia="標楷體" w:hAnsi="Times New Roman" w:cs="Times New Roman"/>
                            <w:color w:val="000000"/>
                          </w:rPr>
                        </w:pPr>
                        <w:r w:rsidRPr="007F19F4">
                          <w:rPr>
                            <w:rFonts w:ascii="Times New Roman" w:eastAsia="標楷體" w:hAnsi="標楷體" w:cs="Times New Roman"/>
                            <w:color w:val="000000"/>
                          </w:rPr>
                          <w:t>第一次</w:t>
                        </w:r>
                      </w:p>
                      <w:p w:rsidR="002D5B8A" w:rsidRPr="007F19F4" w:rsidRDefault="002D5B8A" w:rsidP="00F265CF">
                        <w:pPr>
                          <w:pStyle w:val="a4"/>
                          <w:spacing w:line="276" w:lineRule="auto"/>
                          <w:ind w:rightChars="-37" w:right="-89"/>
                          <w:jc w:val="center"/>
                          <w:rPr>
                            <w:rFonts w:ascii="Times New Roman" w:eastAsia="標楷體" w:hAnsi="Times New Roman" w:cs="Times New Roman"/>
                            <w:color w:val="000000"/>
                          </w:rPr>
                        </w:pPr>
                        <w:r w:rsidRPr="007F19F4">
                          <w:rPr>
                            <w:rFonts w:ascii="Times New Roman" w:eastAsia="標楷體" w:hAnsi="Times New Roman" w:cs="Times New Roman"/>
                            <w:color w:val="000000"/>
                          </w:rPr>
                          <w:t>106.01.23</w:t>
                        </w:r>
                      </w:p>
                    </w:tc>
                    <w:tc>
                      <w:tcPr>
                        <w:tcW w:w="7351" w:type="dxa"/>
                      </w:tcPr>
                      <w:p w:rsidR="002D5B8A" w:rsidRPr="007F19F4" w:rsidRDefault="002D5B8A" w:rsidP="000B6F0C">
                        <w:pPr>
                          <w:pStyle w:val="a4"/>
                          <w:spacing w:line="276" w:lineRule="auto"/>
                          <w:ind w:rightChars="-45" w:right="-108"/>
                          <w:jc w:val="both"/>
                          <w:rPr>
                            <w:rFonts w:ascii="Times New Roman" w:eastAsia="標楷體" w:hAnsi="Times New Roman" w:cs="Times New Roman"/>
                          </w:rPr>
                        </w:pPr>
                        <w:r w:rsidRPr="007F19F4">
                          <w:rPr>
                            <w:rFonts w:ascii="Times New Roman" w:eastAsia="標楷體" w:hAnsi="Times New Roman" w:cs="Times New Roman"/>
                            <w:color w:val="000000"/>
                          </w:rPr>
                          <w:t>105</w:t>
                        </w:r>
                        <w:r w:rsidRPr="007F19F4">
                          <w:rPr>
                            <w:rFonts w:ascii="Times New Roman" w:eastAsia="標楷體" w:hAnsi="標楷體" w:cs="Times New Roman"/>
                            <w:color w:val="000000"/>
                          </w:rPr>
                          <w:t>年第四季財務報表簽證會計師變更。</w:t>
                        </w:r>
                      </w:p>
                    </w:tc>
                  </w:tr>
                  <w:tr w:rsidR="002D5B8A" w:rsidRPr="007F19F4" w:rsidTr="0097237A">
                    <w:tc>
                      <w:tcPr>
                        <w:tcW w:w="1277" w:type="dxa"/>
                        <w:vMerge/>
                      </w:tcPr>
                      <w:p w:rsidR="002D5B8A" w:rsidRPr="007F19F4" w:rsidRDefault="002D5B8A" w:rsidP="00F265CF">
                        <w:pPr>
                          <w:pStyle w:val="a4"/>
                          <w:spacing w:line="276" w:lineRule="auto"/>
                          <w:ind w:rightChars="-37" w:right="-89"/>
                          <w:jc w:val="both"/>
                          <w:rPr>
                            <w:rFonts w:ascii="Times New Roman" w:eastAsia="標楷體" w:hAnsi="Times New Roman" w:cs="Times New Roman"/>
                            <w:color w:val="000000"/>
                          </w:rPr>
                        </w:pPr>
                      </w:p>
                    </w:tc>
                    <w:tc>
                      <w:tcPr>
                        <w:tcW w:w="7351" w:type="dxa"/>
                        <w:tcBorders>
                          <w:bottom w:val="single" w:sz="4" w:space="0" w:color="auto"/>
                          <w:right w:val="single" w:sz="4" w:space="0" w:color="auto"/>
                        </w:tcBorders>
                      </w:tcPr>
                      <w:p w:rsidR="002D5B8A" w:rsidRPr="007F19F4" w:rsidRDefault="002D5B8A" w:rsidP="000B6F0C">
                        <w:pPr>
                          <w:pStyle w:val="a4"/>
                          <w:spacing w:line="276" w:lineRule="auto"/>
                          <w:ind w:rightChars="-37" w:right="-89"/>
                          <w:jc w:val="both"/>
                          <w:rPr>
                            <w:rFonts w:ascii="Times New Roman" w:eastAsia="標楷體" w:hAnsi="Times New Roman" w:cs="Times New Roman"/>
                          </w:rPr>
                        </w:pPr>
                        <w:proofErr w:type="gramStart"/>
                        <w:r w:rsidRPr="007F19F4">
                          <w:rPr>
                            <w:rFonts w:ascii="Times New Roman" w:eastAsia="標楷體" w:hAnsi="Times New Roman" w:cs="Times New Roman"/>
                            <w:color w:val="000000"/>
                          </w:rPr>
                          <w:t>106</w:t>
                        </w:r>
                        <w:proofErr w:type="gramEnd"/>
                        <w:r w:rsidRPr="007F19F4">
                          <w:rPr>
                            <w:rFonts w:ascii="Times New Roman" w:eastAsia="標楷體" w:hAnsi="標楷體" w:cs="Times New Roman"/>
                            <w:color w:val="000000"/>
                          </w:rPr>
                          <w:t>年度簽證會計師公費。</w:t>
                        </w:r>
                      </w:p>
                    </w:tc>
                  </w:tr>
                  <w:tr w:rsidR="002D5B8A" w:rsidRPr="007F19F4" w:rsidTr="0097237A">
                    <w:tc>
                      <w:tcPr>
                        <w:tcW w:w="1277" w:type="dxa"/>
                        <w:vMerge/>
                      </w:tcPr>
                      <w:p w:rsidR="002D5B8A" w:rsidRPr="007F19F4" w:rsidRDefault="002D5B8A" w:rsidP="00F265CF">
                        <w:pPr>
                          <w:pStyle w:val="a4"/>
                          <w:spacing w:line="276" w:lineRule="auto"/>
                          <w:ind w:rightChars="-37" w:right="-89"/>
                          <w:jc w:val="both"/>
                          <w:rPr>
                            <w:rFonts w:ascii="Times New Roman" w:eastAsia="標楷體" w:hAnsi="Times New Roman" w:cs="Times New Roman"/>
                            <w:color w:val="000000"/>
                          </w:rPr>
                        </w:pPr>
                      </w:p>
                    </w:tc>
                    <w:tc>
                      <w:tcPr>
                        <w:tcW w:w="7351" w:type="dxa"/>
                        <w:tcBorders>
                          <w:bottom w:val="single" w:sz="4" w:space="0" w:color="auto"/>
                          <w:right w:val="single" w:sz="4" w:space="0" w:color="auto"/>
                        </w:tcBorders>
                      </w:tcPr>
                      <w:p w:rsidR="002D5B8A" w:rsidRPr="007F19F4" w:rsidRDefault="002D5B8A" w:rsidP="0097237A">
                        <w:pPr>
                          <w:pStyle w:val="a4"/>
                          <w:spacing w:line="276" w:lineRule="auto"/>
                          <w:ind w:rightChars="191" w:right="458"/>
                          <w:jc w:val="both"/>
                          <w:rPr>
                            <w:rFonts w:ascii="Times New Roman" w:eastAsia="標楷體" w:hAnsi="Times New Roman" w:cs="Times New Roman"/>
                          </w:rPr>
                        </w:pPr>
                        <w:r w:rsidRPr="007F19F4">
                          <w:rPr>
                            <w:rFonts w:ascii="Times New Roman" w:eastAsia="標楷體" w:hAnsi="標楷體" w:cs="Times New Roman"/>
                            <w:color w:val="000000"/>
                          </w:rPr>
                          <w:t>機台設備</w:t>
                        </w:r>
                        <w:proofErr w:type="gramStart"/>
                        <w:r w:rsidRPr="007F19F4">
                          <w:rPr>
                            <w:rFonts w:ascii="Times New Roman" w:eastAsia="標楷體" w:hAnsi="標楷體" w:cs="Times New Roman"/>
                            <w:color w:val="000000"/>
                          </w:rPr>
                          <w:t>汰</w:t>
                        </w:r>
                        <w:proofErr w:type="gramEnd"/>
                        <w:r w:rsidRPr="007F19F4">
                          <w:rPr>
                            <w:rFonts w:ascii="Times New Roman" w:eastAsia="標楷體" w:hAnsi="標楷體" w:cs="Times New Roman"/>
                            <w:color w:val="000000"/>
                          </w:rPr>
                          <w:t>舊更新。</w:t>
                        </w:r>
                      </w:p>
                    </w:tc>
                  </w:tr>
                  <w:tr w:rsidR="001A19E3" w:rsidRPr="007F19F4" w:rsidTr="0097237A">
                    <w:tc>
                      <w:tcPr>
                        <w:tcW w:w="1277" w:type="dxa"/>
                        <w:vMerge/>
                      </w:tcPr>
                      <w:p w:rsidR="001A19E3" w:rsidRPr="007F19F4" w:rsidRDefault="001A19E3" w:rsidP="00F265CF">
                        <w:pPr>
                          <w:pStyle w:val="a4"/>
                          <w:spacing w:line="276" w:lineRule="auto"/>
                          <w:ind w:rightChars="-37" w:right="-89"/>
                          <w:jc w:val="both"/>
                          <w:rPr>
                            <w:rFonts w:ascii="Times New Roman" w:eastAsia="標楷體" w:hAnsi="Times New Roman" w:cs="Times New Roman"/>
                            <w:color w:val="000000"/>
                          </w:rPr>
                        </w:pPr>
                      </w:p>
                    </w:tc>
                    <w:tc>
                      <w:tcPr>
                        <w:tcW w:w="7351" w:type="dxa"/>
                        <w:tcBorders>
                          <w:bottom w:val="single" w:sz="4" w:space="0" w:color="auto"/>
                          <w:right w:val="single" w:sz="4" w:space="0" w:color="auto"/>
                        </w:tcBorders>
                      </w:tcPr>
                      <w:p w:rsidR="001A19E3" w:rsidRPr="007F19F4" w:rsidRDefault="001A19E3" w:rsidP="000B6F0C">
                        <w:pPr>
                          <w:pStyle w:val="a4"/>
                          <w:spacing w:line="276" w:lineRule="auto"/>
                          <w:ind w:rightChars="-37" w:right="-89"/>
                          <w:jc w:val="both"/>
                          <w:rPr>
                            <w:rFonts w:ascii="Times New Roman" w:eastAsia="標楷體" w:hAnsi="Times New Roman" w:cs="Times New Roman"/>
                            <w:color w:val="000000"/>
                          </w:rPr>
                        </w:pPr>
                        <w:r w:rsidRPr="007F19F4">
                          <w:rPr>
                            <w:rFonts w:ascii="Times New Roman" w:eastAsia="標楷體" w:hAnsi="標楷體" w:cs="Times New Roman"/>
                            <w:color w:val="000000"/>
                          </w:rPr>
                          <w:t>「公司章程」修訂。</w:t>
                        </w:r>
                      </w:p>
                    </w:tc>
                  </w:tr>
                  <w:tr w:rsidR="002D5B8A" w:rsidRPr="007F19F4" w:rsidTr="0097237A">
                    <w:tc>
                      <w:tcPr>
                        <w:tcW w:w="1277" w:type="dxa"/>
                        <w:vMerge/>
                      </w:tcPr>
                      <w:p w:rsidR="002D5B8A" w:rsidRPr="007F19F4" w:rsidRDefault="002D5B8A" w:rsidP="00F265CF">
                        <w:pPr>
                          <w:pStyle w:val="a4"/>
                          <w:spacing w:line="276" w:lineRule="auto"/>
                          <w:ind w:rightChars="-37" w:right="-89"/>
                          <w:jc w:val="both"/>
                          <w:rPr>
                            <w:rFonts w:ascii="Times New Roman" w:eastAsia="標楷體" w:hAnsi="Times New Roman" w:cs="Times New Roman"/>
                            <w:color w:val="000000"/>
                          </w:rPr>
                        </w:pPr>
                      </w:p>
                    </w:tc>
                    <w:tc>
                      <w:tcPr>
                        <w:tcW w:w="7351" w:type="dxa"/>
                        <w:tcBorders>
                          <w:top w:val="nil"/>
                          <w:right w:val="single" w:sz="4" w:space="0" w:color="auto"/>
                        </w:tcBorders>
                      </w:tcPr>
                      <w:p w:rsidR="002D5B8A" w:rsidRPr="007F19F4" w:rsidRDefault="002D5B8A" w:rsidP="0097237A">
                        <w:pPr>
                          <w:pStyle w:val="a4"/>
                          <w:spacing w:line="276" w:lineRule="auto"/>
                          <w:ind w:rightChars="14" w:right="34"/>
                          <w:jc w:val="both"/>
                          <w:rPr>
                            <w:rFonts w:ascii="Times New Roman" w:eastAsia="標楷體" w:hAnsi="Times New Roman" w:cs="Times New Roman"/>
                            <w:color w:val="000000"/>
                          </w:rPr>
                        </w:pPr>
                        <w:r w:rsidRPr="007F19F4">
                          <w:rPr>
                            <w:rFonts w:ascii="Times New Roman" w:eastAsia="標楷體" w:hAnsi="標楷體" w:cs="Times New Roman"/>
                            <w:color w:val="000000"/>
                          </w:rPr>
                          <w:t>審計委員會決議結果：全體出席審計委員會成員無異議照案通過。</w:t>
                        </w:r>
                      </w:p>
                    </w:tc>
                  </w:tr>
                  <w:tr w:rsidR="002D5B8A" w:rsidRPr="007F19F4" w:rsidTr="0097237A">
                    <w:tc>
                      <w:tcPr>
                        <w:tcW w:w="1277" w:type="dxa"/>
                        <w:vMerge/>
                      </w:tcPr>
                      <w:p w:rsidR="002D5B8A" w:rsidRPr="007F19F4" w:rsidRDefault="002D5B8A" w:rsidP="00F265CF">
                        <w:pPr>
                          <w:pStyle w:val="a4"/>
                          <w:spacing w:line="276" w:lineRule="auto"/>
                          <w:ind w:rightChars="-37" w:right="-89"/>
                          <w:jc w:val="both"/>
                          <w:rPr>
                            <w:rFonts w:ascii="Times New Roman" w:eastAsia="標楷體" w:hAnsi="Times New Roman" w:cs="Times New Roman"/>
                            <w:color w:val="000000"/>
                          </w:rPr>
                        </w:pPr>
                      </w:p>
                    </w:tc>
                    <w:tc>
                      <w:tcPr>
                        <w:tcW w:w="7351" w:type="dxa"/>
                        <w:tcBorders>
                          <w:bottom w:val="double" w:sz="4" w:space="0" w:color="auto"/>
                          <w:right w:val="single" w:sz="4" w:space="0" w:color="auto"/>
                        </w:tcBorders>
                      </w:tcPr>
                      <w:p w:rsidR="002D5B8A" w:rsidRPr="007F19F4" w:rsidRDefault="002D5B8A" w:rsidP="0097237A">
                        <w:pPr>
                          <w:pStyle w:val="a4"/>
                          <w:spacing w:line="276" w:lineRule="auto"/>
                          <w:ind w:rightChars="132" w:right="317"/>
                          <w:jc w:val="both"/>
                          <w:rPr>
                            <w:rFonts w:ascii="Times New Roman" w:eastAsia="標楷體" w:hAnsi="Times New Roman" w:cs="Times New Roman"/>
                            <w:color w:val="000000"/>
                          </w:rPr>
                        </w:pPr>
                        <w:r w:rsidRPr="007F19F4">
                          <w:rPr>
                            <w:rFonts w:ascii="Times New Roman" w:eastAsia="標楷體" w:hAnsi="標楷體" w:cs="Times New Roman"/>
                            <w:color w:val="000000"/>
                          </w:rPr>
                          <w:t>公司對審計委員會意見之處理：全體出席董事無異議照案通過。</w:t>
                        </w:r>
                      </w:p>
                    </w:tc>
                  </w:tr>
                  <w:tr w:rsidR="001A19E3" w:rsidRPr="007F19F4" w:rsidTr="0097237A">
                    <w:tc>
                      <w:tcPr>
                        <w:tcW w:w="1277" w:type="dxa"/>
                        <w:vMerge w:val="restart"/>
                        <w:tcBorders>
                          <w:top w:val="double" w:sz="4" w:space="0" w:color="auto"/>
                        </w:tcBorders>
                      </w:tcPr>
                      <w:p w:rsidR="001A19E3" w:rsidRPr="007F19F4" w:rsidRDefault="001A19E3" w:rsidP="00F265CF">
                        <w:pPr>
                          <w:pStyle w:val="a4"/>
                          <w:spacing w:line="276" w:lineRule="auto"/>
                          <w:ind w:rightChars="-37" w:right="-89"/>
                          <w:jc w:val="center"/>
                          <w:rPr>
                            <w:rFonts w:ascii="Times New Roman" w:eastAsia="標楷體" w:hAnsi="Times New Roman" w:cs="Times New Roman"/>
                            <w:color w:val="000000"/>
                          </w:rPr>
                        </w:pPr>
                        <w:r w:rsidRPr="007F19F4">
                          <w:rPr>
                            <w:rFonts w:ascii="Times New Roman" w:eastAsia="標楷體" w:hAnsi="Times New Roman" w:cs="Times New Roman"/>
                            <w:color w:val="000000"/>
                          </w:rPr>
                          <w:t>106</w:t>
                        </w:r>
                        <w:r w:rsidRPr="007F19F4">
                          <w:rPr>
                            <w:rFonts w:ascii="Times New Roman" w:eastAsia="標楷體" w:hAnsi="標楷體" w:cs="Times New Roman"/>
                            <w:color w:val="000000"/>
                          </w:rPr>
                          <w:t>年</w:t>
                        </w:r>
                      </w:p>
                      <w:p w:rsidR="001A19E3" w:rsidRPr="007F19F4" w:rsidRDefault="001A19E3" w:rsidP="00F265CF">
                        <w:pPr>
                          <w:pStyle w:val="a4"/>
                          <w:spacing w:line="276" w:lineRule="auto"/>
                          <w:ind w:rightChars="-37" w:right="-89"/>
                          <w:jc w:val="center"/>
                          <w:rPr>
                            <w:rFonts w:ascii="Times New Roman" w:eastAsia="標楷體" w:hAnsi="Times New Roman" w:cs="Times New Roman"/>
                            <w:color w:val="000000"/>
                          </w:rPr>
                        </w:pPr>
                        <w:r w:rsidRPr="007F19F4">
                          <w:rPr>
                            <w:rFonts w:ascii="Times New Roman" w:eastAsia="標楷體" w:hAnsi="標楷體" w:cs="Times New Roman"/>
                            <w:color w:val="000000"/>
                          </w:rPr>
                          <w:t>第二次</w:t>
                        </w:r>
                      </w:p>
                      <w:p w:rsidR="001A19E3" w:rsidRPr="007F19F4" w:rsidRDefault="001A19E3" w:rsidP="00F265CF">
                        <w:pPr>
                          <w:pStyle w:val="a4"/>
                          <w:spacing w:line="276" w:lineRule="auto"/>
                          <w:ind w:rightChars="-37" w:right="-89"/>
                          <w:jc w:val="center"/>
                          <w:rPr>
                            <w:rFonts w:ascii="Times New Roman" w:eastAsia="標楷體" w:hAnsi="Times New Roman" w:cs="Times New Roman"/>
                            <w:color w:val="000000"/>
                          </w:rPr>
                        </w:pPr>
                        <w:r w:rsidRPr="007F19F4">
                          <w:rPr>
                            <w:rFonts w:ascii="Times New Roman" w:eastAsia="標楷體" w:hAnsi="Times New Roman" w:cs="Times New Roman"/>
                            <w:color w:val="000000"/>
                          </w:rPr>
                          <w:t>106.02.24</w:t>
                        </w:r>
                      </w:p>
                    </w:tc>
                    <w:tc>
                      <w:tcPr>
                        <w:tcW w:w="7351" w:type="dxa"/>
                        <w:tcBorders>
                          <w:top w:val="double" w:sz="4" w:space="0" w:color="auto"/>
                          <w:right w:val="single" w:sz="4" w:space="0" w:color="auto"/>
                        </w:tcBorders>
                      </w:tcPr>
                      <w:p w:rsidR="001A19E3" w:rsidRPr="007F19F4" w:rsidRDefault="001A19E3" w:rsidP="000B6F0C">
                        <w:pPr>
                          <w:pStyle w:val="a4"/>
                          <w:spacing w:line="276" w:lineRule="auto"/>
                          <w:ind w:rightChars="-37" w:right="-89"/>
                          <w:jc w:val="both"/>
                          <w:rPr>
                            <w:rFonts w:ascii="Times New Roman" w:eastAsia="標楷體" w:hAnsi="Times New Roman" w:cs="Times New Roman"/>
                            <w:color w:val="000000"/>
                          </w:rPr>
                        </w:pPr>
                        <w:proofErr w:type="gramStart"/>
                        <w:r w:rsidRPr="007F19F4">
                          <w:rPr>
                            <w:rFonts w:ascii="Times New Roman" w:eastAsia="標楷體" w:hAnsi="Times New Roman" w:cs="Times New Roman"/>
                            <w:color w:val="000000"/>
                          </w:rPr>
                          <w:t>105</w:t>
                        </w:r>
                        <w:proofErr w:type="gramEnd"/>
                        <w:r w:rsidRPr="007F19F4">
                          <w:rPr>
                            <w:rFonts w:ascii="Times New Roman" w:eastAsia="標楷體" w:hAnsi="標楷體" w:cs="Times New Roman"/>
                            <w:color w:val="000000"/>
                          </w:rPr>
                          <w:t>年度財務報告。</w:t>
                        </w:r>
                      </w:p>
                    </w:tc>
                  </w:tr>
                  <w:tr w:rsidR="001A19E3" w:rsidRPr="007F19F4" w:rsidTr="0097237A">
                    <w:trPr>
                      <w:trHeight w:val="371"/>
                    </w:trPr>
                    <w:tc>
                      <w:tcPr>
                        <w:tcW w:w="1277" w:type="dxa"/>
                        <w:vMerge/>
                      </w:tcPr>
                      <w:p w:rsidR="001A19E3" w:rsidRPr="007F19F4" w:rsidRDefault="001A19E3" w:rsidP="00F265CF">
                        <w:pPr>
                          <w:pStyle w:val="a4"/>
                          <w:spacing w:line="276" w:lineRule="auto"/>
                          <w:ind w:rightChars="-37" w:right="-89"/>
                          <w:jc w:val="both"/>
                          <w:rPr>
                            <w:rFonts w:ascii="Times New Roman" w:eastAsia="標楷體" w:hAnsi="Times New Roman" w:cs="Times New Roman"/>
                            <w:color w:val="000000"/>
                          </w:rPr>
                        </w:pPr>
                      </w:p>
                    </w:tc>
                    <w:tc>
                      <w:tcPr>
                        <w:tcW w:w="7351" w:type="dxa"/>
                        <w:tcBorders>
                          <w:right w:val="single" w:sz="4" w:space="0" w:color="auto"/>
                        </w:tcBorders>
                      </w:tcPr>
                      <w:p w:rsidR="001A19E3" w:rsidRPr="000C3EB9" w:rsidRDefault="000F65FD" w:rsidP="000F65FD">
                        <w:pPr>
                          <w:pStyle w:val="a4"/>
                          <w:spacing w:line="276" w:lineRule="auto"/>
                          <w:ind w:rightChars="-37" w:right="-89"/>
                          <w:jc w:val="both"/>
                          <w:rPr>
                            <w:rFonts w:ascii="Times New Roman" w:eastAsia="標楷體" w:hAnsi="Times New Roman" w:cs="Times New Roman"/>
                            <w:color w:val="000000" w:themeColor="text1"/>
                          </w:rPr>
                        </w:pPr>
                        <w:proofErr w:type="gramStart"/>
                        <w:r w:rsidRPr="000C3EB9">
                          <w:rPr>
                            <w:rFonts w:ascii="Times New Roman" w:eastAsia="標楷體" w:hAnsi="標楷體" w:cs="Times New Roman" w:hint="eastAsia"/>
                            <w:color w:val="000000" w:themeColor="text1"/>
                          </w:rPr>
                          <w:t>105</w:t>
                        </w:r>
                        <w:proofErr w:type="gramEnd"/>
                        <w:r w:rsidRPr="000C3EB9">
                          <w:rPr>
                            <w:rFonts w:ascii="Times New Roman" w:eastAsia="標楷體" w:hAnsi="標楷體" w:cs="Times New Roman" w:hint="eastAsia"/>
                            <w:color w:val="000000" w:themeColor="text1"/>
                          </w:rPr>
                          <w:t>年度內部控制聲明書</w:t>
                        </w:r>
                        <w:r w:rsidR="001A19E3" w:rsidRPr="000C3EB9">
                          <w:rPr>
                            <w:rFonts w:ascii="Times New Roman" w:eastAsia="標楷體" w:hAnsi="標楷體" w:cs="Times New Roman"/>
                            <w:color w:val="000000" w:themeColor="text1"/>
                          </w:rPr>
                          <w:t>。</w:t>
                        </w:r>
                      </w:p>
                    </w:tc>
                  </w:tr>
                  <w:tr w:rsidR="000F65FD" w:rsidRPr="007F19F4" w:rsidTr="0097237A">
                    <w:trPr>
                      <w:trHeight w:val="371"/>
                    </w:trPr>
                    <w:tc>
                      <w:tcPr>
                        <w:tcW w:w="1277" w:type="dxa"/>
                        <w:vMerge/>
                      </w:tcPr>
                      <w:p w:rsidR="000F65FD" w:rsidRPr="007F19F4" w:rsidRDefault="000F65FD" w:rsidP="00F265CF">
                        <w:pPr>
                          <w:pStyle w:val="a4"/>
                          <w:spacing w:line="276" w:lineRule="auto"/>
                          <w:ind w:rightChars="-37" w:right="-89"/>
                          <w:jc w:val="both"/>
                          <w:rPr>
                            <w:rFonts w:ascii="Times New Roman" w:eastAsia="標楷體" w:hAnsi="Times New Roman" w:cs="Times New Roman"/>
                            <w:color w:val="000000"/>
                          </w:rPr>
                        </w:pPr>
                      </w:p>
                    </w:tc>
                    <w:tc>
                      <w:tcPr>
                        <w:tcW w:w="7351" w:type="dxa"/>
                        <w:tcBorders>
                          <w:right w:val="single" w:sz="4" w:space="0" w:color="auto"/>
                        </w:tcBorders>
                      </w:tcPr>
                      <w:p w:rsidR="000F65FD" w:rsidRPr="007F19F4" w:rsidRDefault="000F65FD" w:rsidP="00A323C7">
                        <w:pPr>
                          <w:pStyle w:val="a4"/>
                          <w:spacing w:line="276" w:lineRule="auto"/>
                          <w:ind w:rightChars="-37" w:right="-89"/>
                          <w:jc w:val="both"/>
                          <w:rPr>
                            <w:rFonts w:ascii="Times New Roman" w:eastAsia="標楷體" w:hAnsi="標楷體" w:cs="Times New Roman"/>
                            <w:color w:val="000000"/>
                          </w:rPr>
                        </w:pPr>
                        <w:r w:rsidRPr="007F19F4">
                          <w:rPr>
                            <w:rFonts w:ascii="Times New Roman" w:eastAsia="標楷體" w:hAnsi="標楷體" w:cs="Times New Roman"/>
                            <w:color w:val="000000"/>
                          </w:rPr>
                          <w:t>修訂「取得或處分資產處理程序」。</w:t>
                        </w:r>
                      </w:p>
                    </w:tc>
                  </w:tr>
                  <w:tr w:rsidR="001A19E3" w:rsidRPr="007F19F4" w:rsidTr="0097237A">
                    <w:tc>
                      <w:tcPr>
                        <w:tcW w:w="1277" w:type="dxa"/>
                        <w:vMerge/>
                      </w:tcPr>
                      <w:p w:rsidR="001A19E3" w:rsidRPr="007F19F4" w:rsidRDefault="001A19E3" w:rsidP="00F265CF">
                        <w:pPr>
                          <w:pStyle w:val="a4"/>
                          <w:spacing w:line="276" w:lineRule="auto"/>
                          <w:ind w:rightChars="-37" w:right="-89"/>
                          <w:jc w:val="both"/>
                          <w:rPr>
                            <w:rFonts w:ascii="Times New Roman" w:eastAsia="標楷體" w:hAnsi="Times New Roman" w:cs="Times New Roman"/>
                            <w:color w:val="000000"/>
                          </w:rPr>
                        </w:pPr>
                      </w:p>
                    </w:tc>
                    <w:tc>
                      <w:tcPr>
                        <w:tcW w:w="7351" w:type="dxa"/>
                        <w:tcBorders>
                          <w:right w:val="single" w:sz="4" w:space="0" w:color="auto"/>
                        </w:tcBorders>
                      </w:tcPr>
                      <w:p w:rsidR="001A19E3" w:rsidRPr="007F19F4" w:rsidRDefault="001A19E3" w:rsidP="00D8136E">
                        <w:pPr>
                          <w:pStyle w:val="a4"/>
                          <w:spacing w:line="276" w:lineRule="auto"/>
                          <w:ind w:rightChars="-37" w:right="-89"/>
                          <w:jc w:val="both"/>
                          <w:rPr>
                            <w:rFonts w:ascii="Times New Roman" w:eastAsia="標楷體" w:hAnsi="Times New Roman" w:cs="Times New Roman"/>
                            <w:color w:val="000000"/>
                          </w:rPr>
                        </w:pPr>
                        <w:r w:rsidRPr="007F19F4">
                          <w:rPr>
                            <w:rFonts w:ascii="Times New Roman" w:eastAsia="標楷體" w:hAnsi="標楷體" w:cs="Times New Roman"/>
                            <w:color w:val="000000"/>
                          </w:rPr>
                          <w:t>審計委員會決議結果：全體出席審計委員會成員無異議照案通過。</w:t>
                        </w:r>
                      </w:p>
                    </w:tc>
                  </w:tr>
                  <w:tr w:rsidR="001A19E3" w:rsidRPr="007F19F4" w:rsidTr="0097237A">
                    <w:tc>
                      <w:tcPr>
                        <w:tcW w:w="1277" w:type="dxa"/>
                        <w:vMerge/>
                        <w:tcBorders>
                          <w:bottom w:val="double" w:sz="4" w:space="0" w:color="auto"/>
                        </w:tcBorders>
                      </w:tcPr>
                      <w:p w:rsidR="001A19E3" w:rsidRPr="007F19F4" w:rsidRDefault="001A19E3" w:rsidP="00F265CF">
                        <w:pPr>
                          <w:pStyle w:val="a4"/>
                          <w:spacing w:line="276" w:lineRule="auto"/>
                          <w:ind w:rightChars="-37" w:right="-89"/>
                          <w:jc w:val="both"/>
                          <w:rPr>
                            <w:rFonts w:ascii="Times New Roman" w:eastAsia="標楷體" w:hAnsi="Times New Roman" w:cs="Times New Roman"/>
                            <w:color w:val="000000"/>
                          </w:rPr>
                        </w:pPr>
                      </w:p>
                    </w:tc>
                    <w:tc>
                      <w:tcPr>
                        <w:tcW w:w="7351" w:type="dxa"/>
                        <w:tcBorders>
                          <w:bottom w:val="double" w:sz="4" w:space="0" w:color="auto"/>
                          <w:right w:val="single" w:sz="4" w:space="0" w:color="auto"/>
                        </w:tcBorders>
                      </w:tcPr>
                      <w:p w:rsidR="001A19E3" w:rsidRPr="007F19F4" w:rsidRDefault="001A19E3" w:rsidP="0097237A">
                        <w:pPr>
                          <w:pStyle w:val="a4"/>
                          <w:spacing w:line="276" w:lineRule="auto"/>
                          <w:ind w:rightChars="72" w:right="173"/>
                          <w:jc w:val="both"/>
                          <w:rPr>
                            <w:rFonts w:ascii="Times New Roman" w:eastAsia="標楷體" w:hAnsi="Times New Roman" w:cs="Times New Roman"/>
                            <w:color w:val="000000"/>
                          </w:rPr>
                        </w:pPr>
                        <w:r w:rsidRPr="007F19F4">
                          <w:rPr>
                            <w:rFonts w:ascii="Times New Roman" w:eastAsia="標楷體" w:hAnsi="標楷體" w:cs="Times New Roman"/>
                            <w:color w:val="000000"/>
                          </w:rPr>
                          <w:t>公司對審計委員會意見之處理：全體出席董事無異議照案通過。</w:t>
                        </w:r>
                      </w:p>
                    </w:tc>
                  </w:tr>
                  <w:tr w:rsidR="00B22042" w:rsidRPr="007F19F4" w:rsidTr="0097237A">
                    <w:tc>
                      <w:tcPr>
                        <w:tcW w:w="1277" w:type="dxa"/>
                        <w:vMerge w:val="restart"/>
                      </w:tcPr>
                      <w:p w:rsidR="00B22042" w:rsidRPr="007F19F4" w:rsidRDefault="00B22042" w:rsidP="00CB0B20">
                        <w:pPr>
                          <w:pStyle w:val="a4"/>
                          <w:spacing w:line="276" w:lineRule="auto"/>
                          <w:ind w:rightChars="-37" w:right="-89"/>
                          <w:jc w:val="center"/>
                          <w:rPr>
                            <w:rFonts w:ascii="Times New Roman" w:eastAsia="標楷體" w:hAnsi="Times New Roman" w:cs="Times New Roman"/>
                            <w:color w:val="000000"/>
                          </w:rPr>
                        </w:pPr>
                        <w:r w:rsidRPr="007F19F4">
                          <w:rPr>
                            <w:rFonts w:ascii="Times New Roman" w:eastAsia="標楷體" w:hAnsi="Times New Roman" w:cs="Times New Roman"/>
                            <w:color w:val="000000"/>
                          </w:rPr>
                          <w:t>106</w:t>
                        </w:r>
                        <w:r w:rsidRPr="007F19F4">
                          <w:rPr>
                            <w:rFonts w:ascii="Times New Roman" w:eastAsia="標楷體" w:hAnsi="標楷體" w:cs="Times New Roman"/>
                            <w:color w:val="000000"/>
                          </w:rPr>
                          <w:t>年</w:t>
                        </w:r>
                      </w:p>
                      <w:p w:rsidR="00B22042" w:rsidRPr="007F19F4" w:rsidRDefault="00B22042" w:rsidP="00CB0B20">
                        <w:pPr>
                          <w:pStyle w:val="a4"/>
                          <w:spacing w:line="276" w:lineRule="auto"/>
                          <w:ind w:rightChars="-37" w:right="-89"/>
                          <w:jc w:val="center"/>
                          <w:rPr>
                            <w:rFonts w:ascii="Times New Roman" w:eastAsia="標楷體" w:hAnsi="Times New Roman" w:cs="Times New Roman"/>
                            <w:color w:val="000000"/>
                          </w:rPr>
                        </w:pPr>
                        <w:r w:rsidRPr="007F19F4">
                          <w:rPr>
                            <w:rFonts w:ascii="Times New Roman" w:eastAsia="標楷體" w:hAnsi="標楷體" w:cs="Times New Roman"/>
                            <w:color w:val="000000"/>
                          </w:rPr>
                          <w:t>第</w:t>
                        </w:r>
                        <w:r w:rsidRPr="007F19F4">
                          <w:rPr>
                            <w:rFonts w:ascii="Times New Roman" w:eastAsia="標楷體" w:hAnsi="標楷體" w:cs="Times New Roman"/>
                            <w:color w:val="000000"/>
                            <w:lang w:eastAsia="zh-HK"/>
                          </w:rPr>
                          <w:t>五</w:t>
                        </w:r>
                        <w:r w:rsidRPr="007F19F4">
                          <w:rPr>
                            <w:rFonts w:ascii="Times New Roman" w:eastAsia="標楷體" w:hAnsi="標楷體" w:cs="Times New Roman"/>
                            <w:color w:val="000000"/>
                          </w:rPr>
                          <w:t>次</w:t>
                        </w:r>
                      </w:p>
                      <w:p w:rsidR="00B22042" w:rsidRPr="007F19F4" w:rsidRDefault="00B22042" w:rsidP="00B22042">
                        <w:pPr>
                          <w:pStyle w:val="a4"/>
                          <w:spacing w:line="276" w:lineRule="auto"/>
                          <w:ind w:rightChars="-37" w:right="-89"/>
                          <w:jc w:val="center"/>
                          <w:rPr>
                            <w:rFonts w:ascii="Times New Roman" w:eastAsia="標楷體" w:hAnsi="Times New Roman" w:cs="Times New Roman"/>
                            <w:color w:val="000000"/>
                          </w:rPr>
                        </w:pPr>
                        <w:r w:rsidRPr="007F19F4">
                          <w:rPr>
                            <w:rFonts w:ascii="Times New Roman" w:eastAsia="標楷體" w:hAnsi="Times New Roman" w:cs="Times New Roman"/>
                            <w:color w:val="000000"/>
                          </w:rPr>
                          <w:t>106.07.31</w:t>
                        </w:r>
                      </w:p>
                    </w:tc>
                    <w:tc>
                      <w:tcPr>
                        <w:tcW w:w="7351" w:type="dxa"/>
                      </w:tcPr>
                      <w:p w:rsidR="00B22042" w:rsidRPr="007F19F4" w:rsidRDefault="00B22042" w:rsidP="00B22042">
                        <w:pPr>
                          <w:pStyle w:val="a4"/>
                          <w:spacing w:line="276" w:lineRule="auto"/>
                          <w:ind w:rightChars="-45" w:right="-108"/>
                          <w:jc w:val="both"/>
                          <w:rPr>
                            <w:rFonts w:ascii="Times New Roman" w:eastAsia="標楷體" w:hAnsi="Times New Roman" w:cs="Times New Roman"/>
                          </w:rPr>
                        </w:pPr>
                        <w:r w:rsidRPr="007F19F4">
                          <w:rPr>
                            <w:rFonts w:ascii="Times New Roman" w:eastAsia="標楷體" w:hAnsi="Times New Roman" w:cs="Times New Roman"/>
                            <w:color w:val="000000"/>
                          </w:rPr>
                          <w:t>106</w:t>
                        </w:r>
                        <w:r w:rsidRPr="007F19F4">
                          <w:rPr>
                            <w:rFonts w:ascii="Times New Roman" w:eastAsia="標楷體" w:hAnsi="標楷體" w:cs="Times New Roman"/>
                            <w:color w:val="000000"/>
                          </w:rPr>
                          <w:t>年第</w:t>
                        </w:r>
                        <w:r w:rsidRPr="007F19F4">
                          <w:rPr>
                            <w:rFonts w:ascii="Times New Roman" w:eastAsia="標楷體" w:hAnsi="標楷體" w:cs="Times New Roman"/>
                            <w:color w:val="000000"/>
                            <w:lang w:eastAsia="zh-HK"/>
                          </w:rPr>
                          <w:t>二</w:t>
                        </w:r>
                        <w:r w:rsidRPr="007F19F4">
                          <w:rPr>
                            <w:rFonts w:ascii="Times New Roman" w:eastAsia="標楷體" w:hAnsi="標楷體" w:cs="Times New Roman"/>
                            <w:color w:val="000000"/>
                          </w:rPr>
                          <w:t>季財務報</w:t>
                        </w:r>
                        <w:r w:rsidR="000B6F0C">
                          <w:rPr>
                            <w:rFonts w:ascii="Times New Roman" w:eastAsia="標楷體" w:hAnsi="標楷體" w:cs="Times New Roman"/>
                            <w:color w:val="000000"/>
                          </w:rPr>
                          <w:t>告</w:t>
                        </w:r>
                        <w:r w:rsidRPr="007F19F4">
                          <w:rPr>
                            <w:rFonts w:ascii="Times New Roman" w:eastAsia="標楷體" w:hAnsi="標楷體" w:cs="Times New Roman"/>
                            <w:color w:val="000000"/>
                          </w:rPr>
                          <w:t>。</w:t>
                        </w:r>
                      </w:p>
                    </w:tc>
                  </w:tr>
                  <w:tr w:rsidR="00B22042" w:rsidRPr="007F19F4" w:rsidTr="0097237A">
                    <w:tc>
                      <w:tcPr>
                        <w:tcW w:w="1277" w:type="dxa"/>
                        <w:vMerge/>
                      </w:tcPr>
                      <w:p w:rsidR="00B22042" w:rsidRPr="007F19F4" w:rsidRDefault="00B22042" w:rsidP="00CB0B20">
                        <w:pPr>
                          <w:pStyle w:val="a4"/>
                          <w:spacing w:line="276" w:lineRule="auto"/>
                          <w:ind w:rightChars="-37" w:right="-89"/>
                          <w:jc w:val="both"/>
                          <w:rPr>
                            <w:rFonts w:ascii="Times New Roman" w:eastAsia="標楷體" w:hAnsi="Times New Roman" w:cs="Times New Roman"/>
                            <w:color w:val="000000"/>
                          </w:rPr>
                        </w:pPr>
                      </w:p>
                    </w:tc>
                    <w:tc>
                      <w:tcPr>
                        <w:tcW w:w="7351" w:type="dxa"/>
                        <w:tcBorders>
                          <w:bottom w:val="single" w:sz="4" w:space="0" w:color="auto"/>
                          <w:right w:val="single" w:sz="4" w:space="0" w:color="auto"/>
                        </w:tcBorders>
                      </w:tcPr>
                      <w:p w:rsidR="00B22042" w:rsidRPr="007F19F4" w:rsidRDefault="00B22042" w:rsidP="009E6E41">
                        <w:pPr>
                          <w:pStyle w:val="a4"/>
                          <w:spacing w:line="276" w:lineRule="auto"/>
                          <w:ind w:rightChars="-45" w:right="-108"/>
                          <w:jc w:val="both"/>
                          <w:rPr>
                            <w:rFonts w:ascii="Times New Roman" w:eastAsia="標楷體" w:hAnsi="Times New Roman" w:cs="Times New Roman"/>
                          </w:rPr>
                        </w:pPr>
                        <w:r w:rsidRPr="007F19F4">
                          <w:rPr>
                            <w:rFonts w:ascii="Times New Roman" w:eastAsia="標楷體" w:hAnsi="Times New Roman" w:cs="Times New Roman"/>
                            <w:color w:val="000000"/>
                          </w:rPr>
                          <w:t>106</w:t>
                        </w:r>
                        <w:r w:rsidRPr="007F19F4">
                          <w:rPr>
                            <w:rFonts w:ascii="Times New Roman" w:eastAsia="標楷體" w:hAnsi="標楷體" w:cs="Times New Roman"/>
                            <w:color w:val="000000"/>
                          </w:rPr>
                          <w:t>年第</w:t>
                        </w:r>
                        <w:r w:rsidRPr="007F19F4">
                          <w:rPr>
                            <w:rFonts w:ascii="Times New Roman" w:eastAsia="標楷體" w:hAnsi="標楷體" w:cs="Times New Roman"/>
                            <w:color w:val="000000"/>
                            <w:lang w:eastAsia="zh-HK"/>
                          </w:rPr>
                          <w:t>三</w:t>
                        </w:r>
                        <w:r w:rsidRPr="007F19F4">
                          <w:rPr>
                            <w:rFonts w:ascii="Times New Roman" w:eastAsia="標楷體" w:hAnsi="標楷體" w:cs="Times New Roman"/>
                            <w:color w:val="000000"/>
                          </w:rPr>
                          <w:t>季財務報表簽證會計師變更。</w:t>
                        </w:r>
                      </w:p>
                    </w:tc>
                  </w:tr>
                  <w:tr w:rsidR="00B22042" w:rsidRPr="007F19F4" w:rsidTr="0097237A">
                    <w:tc>
                      <w:tcPr>
                        <w:tcW w:w="1277" w:type="dxa"/>
                        <w:vMerge/>
                      </w:tcPr>
                      <w:p w:rsidR="00B22042" w:rsidRPr="007F19F4" w:rsidRDefault="00B22042" w:rsidP="00CB0B20">
                        <w:pPr>
                          <w:pStyle w:val="a4"/>
                          <w:spacing w:line="276" w:lineRule="auto"/>
                          <w:ind w:rightChars="-37" w:right="-89"/>
                          <w:jc w:val="both"/>
                          <w:rPr>
                            <w:rFonts w:ascii="Times New Roman" w:eastAsia="標楷體" w:hAnsi="Times New Roman" w:cs="Times New Roman"/>
                            <w:color w:val="000000"/>
                          </w:rPr>
                        </w:pPr>
                      </w:p>
                    </w:tc>
                    <w:tc>
                      <w:tcPr>
                        <w:tcW w:w="7351" w:type="dxa"/>
                        <w:tcBorders>
                          <w:top w:val="nil"/>
                          <w:right w:val="single" w:sz="4" w:space="0" w:color="auto"/>
                        </w:tcBorders>
                      </w:tcPr>
                      <w:p w:rsidR="00B22042" w:rsidRPr="007F19F4" w:rsidRDefault="00B22042" w:rsidP="00CB0B20">
                        <w:pPr>
                          <w:pStyle w:val="a4"/>
                          <w:spacing w:line="276" w:lineRule="auto"/>
                          <w:ind w:rightChars="-37" w:right="-89"/>
                          <w:jc w:val="both"/>
                          <w:rPr>
                            <w:rFonts w:ascii="Times New Roman" w:eastAsia="標楷體" w:hAnsi="Times New Roman" w:cs="Times New Roman"/>
                            <w:color w:val="000000"/>
                          </w:rPr>
                        </w:pPr>
                        <w:r w:rsidRPr="007F19F4">
                          <w:rPr>
                            <w:rFonts w:ascii="Times New Roman" w:eastAsia="標楷體" w:hAnsi="標楷體" w:cs="Times New Roman"/>
                            <w:color w:val="000000"/>
                          </w:rPr>
                          <w:t>審計委員會決議結果：全體出席審計委員會成員無異議照案通過。</w:t>
                        </w:r>
                      </w:p>
                    </w:tc>
                  </w:tr>
                  <w:tr w:rsidR="00B22042" w:rsidRPr="007F19F4" w:rsidTr="0097237A">
                    <w:tc>
                      <w:tcPr>
                        <w:tcW w:w="1277" w:type="dxa"/>
                        <w:vMerge/>
                      </w:tcPr>
                      <w:p w:rsidR="00B22042" w:rsidRPr="007F19F4" w:rsidRDefault="00B22042" w:rsidP="00CB0B20">
                        <w:pPr>
                          <w:pStyle w:val="a4"/>
                          <w:spacing w:line="276" w:lineRule="auto"/>
                          <w:ind w:rightChars="-37" w:right="-89"/>
                          <w:jc w:val="both"/>
                          <w:rPr>
                            <w:rFonts w:ascii="Times New Roman" w:eastAsia="標楷體" w:hAnsi="Times New Roman" w:cs="Times New Roman"/>
                            <w:color w:val="000000"/>
                          </w:rPr>
                        </w:pPr>
                      </w:p>
                    </w:tc>
                    <w:tc>
                      <w:tcPr>
                        <w:tcW w:w="7351" w:type="dxa"/>
                        <w:tcBorders>
                          <w:bottom w:val="double" w:sz="4" w:space="0" w:color="auto"/>
                          <w:right w:val="single" w:sz="4" w:space="0" w:color="auto"/>
                        </w:tcBorders>
                      </w:tcPr>
                      <w:p w:rsidR="00B22042" w:rsidRPr="007F19F4" w:rsidRDefault="00B22042" w:rsidP="00CB0B20">
                        <w:pPr>
                          <w:pStyle w:val="a4"/>
                          <w:spacing w:line="276" w:lineRule="auto"/>
                          <w:ind w:rightChars="-37" w:right="-89"/>
                          <w:jc w:val="both"/>
                          <w:rPr>
                            <w:rFonts w:ascii="Times New Roman" w:eastAsia="標楷體" w:hAnsi="Times New Roman" w:cs="Times New Roman"/>
                            <w:color w:val="000000"/>
                          </w:rPr>
                        </w:pPr>
                        <w:r w:rsidRPr="007F19F4">
                          <w:rPr>
                            <w:rFonts w:ascii="Times New Roman" w:eastAsia="標楷體" w:hAnsi="標楷體" w:cs="Times New Roman"/>
                            <w:color w:val="000000"/>
                          </w:rPr>
                          <w:t>公司對審計委員會意見之處理：全體出席董事無異議照案通過。</w:t>
                        </w:r>
                      </w:p>
                    </w:tc>
                  </w:tr>
                  <w:tr w:rsidR="000B6F0C" w:rsidRPr="007F19F4" w:rsidTr="0097237A">
                    <w:tc>
                      <w:tcPr>
                        <w:tcW w:w="1277" w:type="dxa"/>
                        <w:vMerge w:val="restart"/>
                        <w:tcBorders>
                          <w:top w:val="double" w:sz="4" w:space="0" w:color="auto"/>
                        </w:tcBorders>
                      </w:tcPr>
                      <w:p w:rsidR="000B6F0C" w:rsidRPr="007F19F4" w:rsidRDefault="000B6F0C" w:rsidP="00CB0B20">
                        <w:pPr>
                          <w:pStyle w:val="a4"/>
                          <w:spacing w:line="276" w:lineRule="auto"/>
                          <w:ind w:rightChars="-37" w:right="-89"/>
                          <w:jc w:val="center"/>
                          <w:rPr>
                            <w:rFonts w:ascii="Times New Roman" w:eastAsia="標楷體" w:hAnsi="Times New Roman" w:cs="Times New Roman"/>
                            <w:color w:val="000000"/>
                          </w:rPr>
                        </w:pPr>
                        <w:r w:rsidRPr="007F19F4">
                          <w:rPr>
                            <w:rFonts w:ascii="Times New Roman" w:eastAsia="標楷體" w:hAnsi="Times New Roman" w:cs="Times New Roman"/>
                            <w:color w:val="000000"/>
                          </w:rPr>
                          <w:t>107</w:t>
                        </w:r>
                        <w:r w:rsidRPr="007F19F4">
                          <w:rPr>
                            <w:rFonts w:ascii="Times New Roman" w:eastAsia="標楷體" w:hAnsi="標楷體" w:cs="Times New Roman"/>
                            <w:color w:val="000000"/>
                          </w:rPr>
                          <w:t>年</w:t>
                        </w:r>
                      </w:p>
                      <w:p w:rsidR="000B6F0C" w:rsidRPr="007F19F4" w:rsidRDefault="000B6F0C" w:rsidP="00CB0B20">
                        <w:pPr>
                          <w:pStyle w:val="a4"/>
                          <w:spacing w:line="276" w:lineRule="auto"/>
                          <w:ind w:rightChars="-37" w:right="-89"/>
                          <w:jc w:val="center"/>
                          <w:rPr>
                            <w:rFonts w:ascii="Times New Roman" w:eastAsia="標楷體" w:hAnsi="Times New Roman" w:cs="Times New Roman"/>
                            <w:color w:val="000000"/>
                          </w:rPr>
                        </w:pPr>
                        <w:r w:rsidRPr="007F19F4">
                          <w:rPr>
                            <w:rFonts w:ascii="Times New Roman" w:eastAsia="標楷體" w:hAnsi="標楷體" w:cs="Times New Roman"/>
                            <w:color w:val="000000"/>
                          </w:rPr>
                          <w:t>第</w:t>
                        </w:r>
                        <w:r>
                          <w:rPr>
                            <w:rFonts w:ascii="Times New Roman" w:eastAsia="標楷體" w:hAnsi="標楷體" w:cs="Times New Roman" w:hint="eastAsia"/>
                            <w:color w:val="000000"/>
                            <w:lang w:eastAsia="zh-HK"/>
                          </w:rPr>
                          <w:t>一</w:t>
                        </w:r>
                        <w:r w:rsidRPr="007F19F4">
                          <w:rPr>
                            <w:rFonts w:ascii="Times New Roman" w:eastAsia="標楷體" w:hAnsi="標楷體" w:cs="Times New Roman"/>
                            <w:color w:val="000000"/>
                          </w:rPr>
                          <w:t>次</w:t>
                        </w:r>
                      </w:p>
                      <w:p w:rsidR="000B6F0C" w:rsidRPr="007F19F4" w:rsidRDefault="000B6F0C" w:rsidP="000B6F0C">
                        <w:pPr>
                          <w:pStyle w:val="a4"/>
                          <w:spacing w:line="276" w:lineRule="auto"/>
                          <w:ind w:rightChars="-37" w:right="-89"/>
                          <w:jc w:val="center"/>
                          <w:rPr>
                            <w:rFonts w:ascii="Times New Roman" w:eastAsia="標楷體" w:hAnsi="Times New Roman" w:cs="Times New Roman"/>
                            <w:color w:val="000000"/>
                          </w:rPr>
                        </w:pPr>
                        <w:r w:rsidRPr="007F19F4">
                          <w:rPr>
                            <w:rFonts w:ascii="Times New Roman" w:eastAsia="標楷體" w:hAnsi="Times New Roman" w:cs="Times New Roman"/>
                            <w:color w:val="000000"/>
                          </w:rPr>
                          <w:t>107.0</w:t>
                        </w:r>
                        <w:r>
                          <w:rPr>
                            <w:rFonts w:ascii="Times New Roman" w:eastAsia="標楷體" w:hAnsi="Times New Roman" w:cs="Times New Roman"/>
                            <w:color w:val="000000"/>
                          </w:rPr>
                          <w:t>1</w:t>
                        </w:r>
                        <w:r w:rsidRPr="007F19F4">
                          <w:rPr>
                            <w:rFonts w:ascii="Times New Roman" w:eastAsia="標楷體" w:hAnsi="Times New Roman" w:cs="Times New Roman"/>
                            <w:color w:val="000000"/>
                          </w:rPr>
                          <w:t>.2</w:t>
                        </w:r>
                        <w:r>
                          <w:rPr>
                            <w:rFonts w:ascii="Times New Roman" w:eastAsia="標楷體" w:hAnsi="Times New Roman" w:cs="Times New Roman"/>
                            <w:color w:val="000000"/>
                          </w:rPr>
                          <w:t>9</w:t>
                        </w:r>
                      </w:p>
                    </w:tc>
                    <w:tc>
                      <w:tcPr>
                        <w:tcW w:w="7351" w:type="dxa"/>
                        <w:tcBorders>
                          <w:top w:val="double" w:sz="4" w:space="0" w:color="auto"/>
                          <w:right w:val="single" w:sz="4" w:space="0" w:color="auto"/>
                        </w:tcBorders>
                      </w:tcPr>
                      <w:p w:rsidR="000B6F0C" w:rsidRPr="007F19F4" w:rsidRDefault="000B6F0C" w:rsidP="000B6F0C">
                        <w:pPr>
                          <w:pStyle w:val="a4"/>
                          <w:spacing w:line="276" w:lineRule="auto"/>
                          <w:ind w:rightChars="-37" w:right="-89"/>
                          <w:jc w:val="both"/>
                          <w:rPr>
                            <w:rFonts w:ascii="Times New Roman" w:eastAsia="標楷體" w:hAnsi="Times New Roman" w:cs="Times New Roman"/>
                            <w:color w:val="000000"/>
                          </w:rPr>
                        </w:pPr>
                        <w:r w:rsidRPr="007F19F4">
                          <w:rPr>
                            <w:rFonts w:ascii="Times New Roman" w:eastAsia="標楷體" w:hAnsi="標楷體" w:cs="Times New Roman"/>
                            <w:color w:val="000000"/>
                          </w:rPr>
                          <w:t>「公司章程」修訂。</w:t>
                        </w:r>
                      </w:p>
                    </w:tc>
                  </w:tr>
                  <w:tr w:rsidR="00B22042" w:rsidRPr="007F19F4" w:rsidTr="0097237A">
                    <w:tc>
                      <w:tcPr>
                        <w:tcW w:w="1277" w:type="dxa"/>
                        <w:vMerge/>
                      </w:tcPr>
                      <w:p w:rsidR="00B22042" w:rsidRPr="007F19F4" w:rsidRDefault="00B22042" w:rsidP="00CB0B20">
                        <w:pPr>
                          <w:pStyle w:val="a4"/>
                          <w:spacing w:line="276" w:lineRule="auto"/>
                          <w:ind w:rightChars="-37" w:right="-89"/>
                          <w:jc w:val="both"/>
                          <w:rPr>
                            <w:rFonts w:ascii="Times New Roman" w:eastAsia="標楷體" w:hAnsi="Times New Roman" w:cs="Times New Roman"/>
                            <w:color w:val="000000"/>
                          </w:rPr>
                        </w:pPr>
                      </w:p>
                    </w:tc>
                    <w:tc>
                      <w:tcPr>
                        <w:tcW w:w="7351" w:type="dxa"/>
                        <w:tcBorders>
                          <w:right w:val="single" w:sz="4" w:space="0" w:color="auto"/>
                        </w:tcBorders>
                      </w:tcPr>
                      <w:p w:rsidR="00B22042" w:rsidRPr="007F19F4" w:rsidRDefault="00B22042" w:rsidP="00CB0B20">
                        <w:pPr>
                          <w:pStyle w:val="a4"/>
                          <w:spacing w:line="276" w:lineRule="auto"/>
                          <w:ind w:rightChars="-37" w:right="-89"/>
                          <w:jc w:val="both"/>
                          <w:rPr>
                            <w:rFonts w:ascii="Times New Roman" w:eastAsia="標楷體" w:hAnsi="Times New Roman" w:cs="Times New Roman"/>
                            <w:color w:val="000000"/>
                          </w:rPr>
                        </w:pPr>
                        <w:r w:rsidRPr="007F19F4">
                          <w:rPr>
                            <w:rFonts w:ascii="Times New Roman" w:eastAsia="標楷體" w:hAnsi="標楷體" w:cs="Times New Roman"/>
                            <w:color w:val="000000"/>
                          </w:rPr>
                          <w:t>審計委員會決議結果：全體出席審計委員會成員無異議照案通過。</w:t>
                        </w:r>
                      </w:p>
                    </w:tc>
                  </w:tr>
                  <w:tr w:rsidR="00B22042" w:rsidRPr="007F19F4" w:rsidTr="0097237A">
                    <w:tc>
                      <w:tcPr>
                        <w:tcW w:w="1277" w:type="dxa"/>
                        <w:vMerge/>
                        <w:tcBorders>
                          <w:bottom w:val="double" w:sz="4" w:space="0" w:color="auto"/>
                        </w:tcBorders>
                      </w:tcPr>
                      <w:p w:rsidR="00B22042" w:rsidRPr="007F19F4" w:rsidRDefault="00B22042" w:rsidP="00CB0B20">
                        <w:pPr>
                          <w:pStyle w:val="a4"/>
                          <w:spacing w:line="276" w:lineRule="auto"/>
                          <w:ind w:rightChars="-37" w:right="-89"/>
                          <w:jc w:val="both"/>
                          <w:rPr>
                            <w:rFonts w:ascii="Times New Roman" w:eastAsia="標楷體" w:hAnsi="Times New Roman" w:cs="Times New Roman"/>
                            <w:color w:val="000000"/>
                          </w:rPr>
                        </w:pPr>
                      </w:p>
                    </w:tc>
                    <w:tc>
                      <w:tcPr>
                        <w:tcW w:w="7351" w:type="dxa"/>
                        <w:tcBorders>
                          <w:bottom w:val="double" w:sz="4" w:space="0" w:color="auto"/>
                          <w:right w:val="single" w:sz="4" w:space="0" w:color="auto"/>
                        </w:tcBorders>
                      </w:tcPr>
                      <w:p w:rsidR="00B22042" w:rsidRPr="007F19F4" w:rsidRDefault="00B22042" w:rsidP="00CB0B20">
                        <w:pPr>
                          <w:pStyle w:val="a4"/>
                          <w:spacing w:line="276" w:lineRule="auto"/>
                          <w:ind w:rightChars="-37" w:right="-89"/>
                          <w:jc w:val="both"/>
                          <w:rPr>
                            <w:rFonts w:ascii="Times New Roman" w:eastAsia="標楷體" w:hAnsi="Times New Roman" w:cs="Times New Roman"/>
                            <w:color w:val="000000"/>
                          </w:rPr>
                        </w:pPr>
                        <w:r w:rsidRPr="007F19F4">
                          <w:rPr>
                            <w:rFonts w:ascii="Times New Roman" w:eastAsia="標楷體" w:hAnsi="標楷體" w:cs="Times New Roman"/>
                            <w:color w:val="000000"/>
                          </w:rPr>
                          <w:t>公司對審計委員會意見之處理：全體出席董事無異議照案通過。</w:t>
                        </w:r>
                      </w:p>
                    </w:tc>
                  </w:tr>
                  <w:tr w:rsidR="000B6F0C" w:rsidRPr="007F19F4" w:rsidTr="000C3EB9">
                    <w:tc>
                      <w:tcPr>
                        <w:tcW w:w="1277" w:type="dxa"/>
                        <w:vMerge w:val="restart"/>
                        <w:tcBorders>
                          <w:top w:val="double" w:sz="4" w:space="0" w:color="auto"/>
                        </w:tcBorders>
                      </w:tcPr>
                      <w:p w:rsidR="000B6F0C" w:rsidRPr="007F19F4" w:rsidRDefault="000B6F0C" w:rsidP="000B6F0C">
                        <w:pPr>
                          <w:pStyle w:val="a4"/>
                          <w:spacing w:line="276" w:lineRule="auto"/>
                          <w:ind w:rightChars="-37" w:right="-89"/>
                          <w:jc w:val="center"/>
                          <w:rPr>
                            <w:rFonts w:ascii="Times New Roman" w:eastAsia="標楷體" w:hAnsi="Times New Roman" w:cs="Times New Roman"/>
                            <w:color w:val="000000"/>
                          </w:rPr>
                        </w:pPr>
                        <w:r w:rsidRPr="007F19F4">
                          <w:rPr>
                            <w:rFonts w:ascii="Times New Roman" w:eastAsia="標楷體" w:hAnsi="Times New Roman" w:cs="Times New Roman"/>
                            <w:color w:val="000000"/>
                          </w:rPr>
                          <w:t>107</w:t>
                        </w:r>
                        <w:r w:rsidRPr="007F19F4">
                          <w:rPr>
                            <w:rFonts w:ascii="Times New Roman" w:eastAsia="標楷體" w:hAnsi="標楷體" w:cs="Times New Roman"/>
                            <w:color w:val="000000"/>
                          </w:rPr>
                          <w:t>年</w:t>
                        </w:r>
                      </w:p>
                      <w:p w:rsidR="000B6F0C" w:rsidRPr="007F19F4" w:rsidRDefault="000B6F0C" w:rsidP="000B6F0C">
                        <w:pPr>
                          <w:pStyle w:val="a4"/>
                          <w:spacing w:line="276" w:lineRule="auto"/>
                          <w:ind w:rightChars="-37" w:right="-89"/>
                          <w:jc w:val="center"/>
                          <w:rPr>
                            <w:rFonts w:ascii="Times New Roman" w:eastAsia="標楷體" w:hAnsi="Times New Roman" w:cs="Times New Roman"/>
                            <w:color w:val="000000"/>
                          </w:rPr>
                        </w:pPr>
                        <w:r w:rsidRPr="007F19F4">
                          <w:rPr>
                            <w:rFonts w:ascii="Times New Roman" w:eastAsia="標楷體" w:hAnsi="標楷體" w:cs="Times New Roman"/>
                            <w:color w:val="000000"/>
                          </w:rPr>
                          <w:t>第二次</w:t>
                        </w:r>
                      </w:p>
                      <w:p w:rsidR="000B6F0C" w:rsidRPr="007F19F4" w:rsidRDefault="000B6F0C" w:rsidP="000B6F0C">
                        <w:pPr>
                          <w:pStyle w:val="a4"/>
                          <w:spacing w:line="276" w:lineRule="auto"/>
                          <w:ind w:rightChars="-37" w:right="-89"/>
                          <w:jc w:val="center"/>
                          <w:rPr>
                            <w:rFonts w:ascii="Times New Roman" w:eastAsia="標楷體" w:hAnsi="Times New Roman" w:cs="Times New Roman"/>
                            <w:color w:val="000000"/>
                          </w:rPr>
                        </w:pPr>
                        <w:r w:rsidRPr="007F19F4">
                          <w:rPr>
                            <w:rFonts w:ascii="Times New Roman" w:eastAsia="標楷體" w:hAnsi="Times New Roman" w:cs="Times New Roman"/>
                            <w:color w:val="000000"/>
                          </w:rPr>
                          <w:t>107.02.26</w:t>
                        </w:r>
                      </w:p>
                    </w:tc>
                    <w:tc>
                      <w:tcPr>
                        <w:tcW w:w="7351" w:type="dxa"/>
                        <w:tcBorders>
                          <w:top w:val="double" w:sz="4" w:space="0" w:color="auto"/>
                          <w:bottom w:val="single" w:sz="4" w:space="0" w:color="auto"/>
                          <w:right w:val="single" w:sz="4" w:space="0" w:color="auto"/>
                        </w:tcBorders>
                      </w:tcPr>
                      <w:p w:rsidR="000B6F0C" w:rsidRPr="007F19F4" w:rsidRDefault="000B6F0C" w:rsidP="000B6F0C">
                        <w:pPr>
                          <w:pStyle w:val="a4"/>
                          <w:spacing w:line="276" w:lineRule="auto"/>
                          <w:ind w:rightChars="-37" w:right="-89"/>
                          <w:jc w:val="both"/>
                          <w:rPr>
                            <w:rFonts w:ascii="Times New Roman" w:eastAsia="標楷體" w:hAnsi="Times New Roman" w:cs="Times New Roman"/>
                            <w:color w:val="000000"/>
                          </w:rPr>
                        </w:pPr>
                        <w:proofErr w:type="gramStart"/>
                        <w:r w:rsidRPr="007F19F4">
                          <w:rPr>
                            <w:rFonts w:ascii="Times New Roman" w:eastAsia="標楷體" w:hAnsi="Times New Roman" w:cs="Times New Roman"/>
                            <w:color w:val="000000"/>
                          </w:rPr>
                          <w:t>10</w:t>
                        </w:r>
                        <w:r>
                          <w:rPr>
                            <w:rFonts w:ascii="Times New Roman" w:eastAsia="標楷體" w:hAnsi="Times New Roman" w:cs="Times New Roman" w:hint="eastAsia"/>
                            <w:color w:val="000000"/>
                          </w:rPr>
                          <w:t>6</w:t>
                        </w:r>
                        <w:proofErr w:type="gramEnd"/>
                        <w:r w:rsidRPr="007F19F4">
                          <w:rPr>
                            <w:rFonts w:ascii="Times New Roman" w:eastAsia="標楷體" w:hAnsi="標楷體" w:cs="Times New Roman"/>
                            <w:color w:val="000000"/>
                          </w:rPr>
                          <w:t>年度財務報告。</w:t>
                        </w:r>
                      </w:p>
                    </w:tc>
                  </w:tr>
                  <w:tr w:rsidR="000C3EB9" w:rsidRPr="007F19F4" w:rsidTr="000C3EB9">
                    <w:tc>
                      <w:tcPr>
                        <w:tcW w:w="1277" w:type="dxa"/>
                        <w:vMerge/>
                        <w:tcBorders>
                          <w:top w:val="double" w:sz="4" w:space="0" w:color="auto"/>
                        </w:tcBorders>
                      </w:tcPr>
                      <w:p w:rsidR="000C3EB9" w:rsidRPr="007F19F4" w:rsidRDefault="000C3EB9" w:rsidP="000B6F0C">
                        <w:pPr>
                          <w:pStyle w:val="a4"/>
                          <w:spacing w:line="276" w:lineRule="auto"/>
                          <w:ind w:rightChars="-37" w:right="-89"/>
                          <w:jc w:val="center"/>
                          <w:rPr>
                            <w:rFonts w:ascii="Times New Roman" w:eastAsia="標楷體" w:hAnsi="Times New Roman" w:cs="Times New Roman"/>
                            <w:color w:val="000000"/>
                          </w:rPr>
                        </w:pPr>
                      </w:p>
                    </w:tc>
                    <w:tc>
                      <w:tcPr>
                        <w:tcW w:w="7351" w:type="dxa"/>
                        <w:tcBorders>
                          <w:top w:val="single" w:sz="4" w:space="0" w:color="auto"/>
                          <w:right w:val="single" w:sz="4" w:space="0" w:color="auto"/>
                        </w:tcBorders>
                      </w:tcPr>
                      <w:p w:rsidR="000C3EB9" w:rsidRPr="007F19F4" w:rsidRDefault="000C3EB9" w:rsidP="000C3EB9">
                        <w:pPr>
                          <w:pStyle w:val="a4"/>
                          <w:spacing w:line="276" w:lineRule="auto"/>
                          <w:ind w:rightChars="-37" w:right="-89"/>
                          <w:jc w:val="both"/>
                          <w:rPr>
                            <w:rFonts w:ascii="Times New Roman" w:eastAsia="標楷體" w:hAnsi="Times New Roman" w:cs="Times New Roman"/>
                            <w:color w:val="000000"/>
                          </w:rPr>
                        </w:pPr>
                        <w:proofErr w:type="gramStart"/>
                        <w:r w:rsidRPr="000C3EB9">
                          <w:rPr>
                            <w:rFonts w:ascii="Times New Roman" w:eastAsia="標楷體" w:hAnsi="標楷體" w:cs="Times New Roman" w:hint="eastAsia"/>
                            <w:color w:val="000000" w:themeColor="text1"/>
                          </w:rPr>
                          <w:t>10</w:t>
                        </w:r>
                        <w:r>
                          <w:rPr>
                            <w:rFonts w:ascii="Times New Roman" w:eastAsia="標楷體" w:hAnsi="標楷體" w:cs="Times New Roman" w:hint="eastAsia"/>
                            <w:color w:val="000000" w:themeColor="text1"/>
                          </w:rPr>
                          <w:t>6</w:t>
                        </w:r>
                        <w:proofErr w:type="gramEnd"/>
                        <w:r w:rsidRPr="000C3EB9">
                          <w:rPr>
                            <w:rFonts w:ascii="Times New Roman" w:eastAsia="標楷體" w:hAnsi="標楷體" w:cs="Times New Roman" w:hint="eastAsia"/>
                            <w:color w:val="000000" w:themeColor="text1"/>
                          </w:rPr>
                          <w:t>年度內部控制聲明書</w:t>
                        </w:r>
                        <w:r w:rsidRPr="000C3EB9">
                          <w:rPr>
                            <w:rFonts w:ascii="Times New Roman" w:eastAsia="標楷體" w:hAnsi="標楷體" w:cs="Times New Roman"/>
                            <w:color w:val="000000" w:themeColor="text1"/>
                          </w:rPr>
                          <w:t>。</w:t>
                        </w:r>
                      </w:p>
                    </w:tc>
                  </w:tr>
                  <w:tr w:rsidR="000B6F0C" w:rsidRPr="007F19F4" w:rsidTr="0097237A">
                    <w:tc>
                      <w:tcPr>
                        <w:tcW w:w="1277" w:type="dxa"/>
                        <w:vMerge/>
                      </w:tcPr>
                      <w:p w:rsidR="000B6F0C" w:rsidRPr="007F19F4" w:rsidRDefault="000B6F0C" w:rsidP="000B6F0C">
                        <w:pPr>
                          <w:pStyle w:val="a4"/>
                          <w:spacing w:line="276" w:lineRule="auto"/>
                          <w:ind w:rightChars="-37" w:right="-89"/>
                          <w:jc w:val="both"/>
                          <w:rPr>
                            <w:rFonts w:ascii="Times New Roman" w:eastAsia="標楷體" w:hAnsi="Times New Roman" w:cs="Times New Roman"/>
                            <w:color w:val="000000"/>
                          </w:rPr>
                        </w:pPr>
                      </w:p>
                    </w:tc>
                    <w:tc>
                      <w:tcPr>
                        <w:tcW w:w="7351" w:type="dxa"/>
                        <w:tcBorders>
                          <w:right w:val="single" w:sz="4" w:space="0" w:color="auto"/>
                        </w:tcBorders>
                      </w:tcPr>
                      <w:p w:rsidR="000B6F0C" w:rsidRPr="007F19F4" w:rsidRDefault="000B6F0C" w:rsidP="000B6F0C">
                        <w:pPr>
                          <w:pStyle w:val="a4"/>
                          <w:spacing w:line="276" w:lineRule="auto"/>
                          <w:ind w:rightChars="-37" w:right="-89"/>
                          <w:jc w:val="both"/>
                          <w:rPr>
                            <w:rFonts w:ascii="Times New Roman" w:eastAsia="標楷體" w:hAnsi="Times New Roman" w:cs="Times New Roman"/>
                            <w:color w:val="000000"/>
                          </w:rPr>
                        </w:pPr>
                        <w:r w:rsidRPr="007F19F4">
                          <w:rPr>
                            <w:rFonts w:ascii="Times New Roman" w:eastAsia="標楷體" w:hAnsi="標楷體" w:cs="Times New Roman"/>
                            <w:color w:val="000000"/>
                          </w:rPr>
                          <w:t>審計委員會決議結果：全體出席審計委員會成員無異議照案通過。</w:t>
                        </w:r>
                      </w:p>
                    </w:tc>
                  </w:tr>
                  <w:tr w:rsidR="000B6F0C" w:rsidRPr="007F19F4" w:rsidTr="0097237A">
                    <w:tc>
                      <w:tcPr>
                        <w:tcW w:w="1277" w:type="dxa"/>
                        <w:vMerge/>
                        <w:tcBorders>
                          <w:bottom w:val="double" w:sz="4" w:space="0" w:color="auto"/>
                        </w:tcBorders>
                      </w:tcPr>
                      <w:p w:rsidR="000B6F0C" w:rsidRPr="007F19F4" w:rsidRDefault="000B6F0C" w:rsidP="000B6F0C">
                        <w:pPr>
                          <w:pStyle w:val="a4"/>
                          <w:spacing w:line="276" w:lineRule="auto"/>
                          <w:ind w:rightChars="-37" w:right="-89"/>
                          <w:jc w:val="both"/>
                          <w:rPr>
                            <w:rFonts w:ascii="Times New Roman" w:eastAsia="標楷體" w:hAnsi="Times New Roman" w:cs="Times New Roman"/>
                            <w:color w:val="000000"/>
                          </w:rPr>
                        </w:pPr>
                      </w:p>
                    </w:tc>
                    <w:tc>
                      <w:tcPr>
                        <w:tcW w:w="7351" w:type="dxa"/>
                        <w:tcBorders>
                          <w:bottom w:val="double" w:sz="4" w:space="0" w:color="auto"/>
                          <w:right w:val="single" w:sz="4" w:space="0" w:color="auto"/>
                        </w:tcBorders>
                      </w:tcPr>
                      <w:p w:rsidR="000B6F0C" w:rsidRPr="007F19F4" w:rsidRDefault="000B6F0C" w:rsidP="0097237A">
                        <w:pPr>
                          <w:pStyle w:val="a4"/>
                          <w:spacing w:line="276" w:lineRule="auto"/>
                          <w:ind w:rightChars="-162" w:right="-389"/>
                          <w:jc w:val="both"/>
                          <w:rPr>
                            <w:rFonts w:ascii="Times New Roman" w:eastAsia="標楷體" w:hAnsi="Times New Roman" w:cs="Times New Roman"/>
                            <w:color w:val="000000"/>
                          </w:rPr>
                        </w:pPr>
                        <w:r w:rsidRPr="007F19F4">
                          <w:rPr>
                            <w:rFonts w:ascii="Times New Roman" w:eastAsia="標楷體" w:hAnsi="標楷體" w:cs="Times New Roman"/>
                            <w:color w:val="000000"/>
                          </w:rPr>
                          <w:t>公司對審計委員會意見之處理：全體出席董事無異議照案通過。</w:t>
                        </w:r>
                      </w:p>
                    </w:tc>
                  </w:tr>
                </w:tbl>
                <w:p w:rsidR="003C5CD5" w:rsidRPr="000B6F0C" w:rsidRDefault="003C5CD5" w:rsidP="00F265CF">
                  <w:pPr>
                    <w:pStyle w:val="a4"/>
                    <w:ind w:leftChars="190" w:left="883" w:hangingChars="178" w:hanging="427"/>
                    <w:rPr>
                      <w:rFonts w:ascii="Times New Roman" w:eastAsia="標楷體" w:hAnsi="Times New Roman" w:cs="Times New Roman"/>
                      <w:color w:val="000000"/>
                    </w:rPr>
                  </w:pPr>
                </w:p>
                <w:p w:rsidR="003C5CD5" w:rsidRPr="007F19F4" w:rsidRDefault="003C5CD5" w:rsidP="001A1352">
                  <w:pPr>
                    <w:pStyle w:val="a4"/>
                    <w:ind w:leftChars="98" w:left="235"/>
                    <w:rPr>
                      <w:rFonts w:ascii="Times New Roman" w:eastAsia="標楷體" w:hAnsi="Times New Roman" w:cs="Times New Roman"/>
                      <w:color w:val="000000"/>
                    </w:rPr>
                  </w:pPr>
                  <w:r w:rsidRPr="007F19F4">
                    <w:rPr>
                      <w:rFonts w:ascii="Times New Roman" w:eastAsia="標楷體" w:hAnsi="標楷體" w:cs="Times New Roman"/>
                      <w:color w:val="000000"/>
                    </w:rPr>
                    <w:t>除前開事項外，其他未經審計委員會通過，而經全體董事三分之二以上同意之議決事項：無。</w:t>
                  </w:r>
                </w:p>
                <w:p w:rsidR="003C5CD5" w:rsidRPr="007F19F4" w:rsidRDefault="003C5CD5" w:rsidP="00F265CF">
                  <w:pPr>
                    <w:pStyle w:val="a4"/>
                    <w:rPr>
                      <w:rFonts w:ascii="Times New Roman" w:eastAsia="標楷體" w:hAnsi="Times New Roman" w:cs="Times New Roman"/>
                      <w:color w:val="000000"/>
                    </w:rPr>
                  </w:pPr>
                </w:p>
                <w:p w:rsidR="003C5CD5" w:rsidRPr="00AF4202" w:rsidRDefault="003C5CD5" w:rsidP="009F309F">
                  <w:pPr>
                    <w:pStyle w:val="a4"/>
                    <w:numPr>
                      <w:ilvl w:val="0"/>
                      <w:numId w:val="5"/>
                    </w:numPr>
                    <w:ind w:left="837" w:hanging="324"/>
                    <w:rPr>
                      <w:rFonts w:ascii="Times New Roman" w:eastAsia="標楷體" w:hAnsi="Times New Roman" w:cs="Times New Roman"/>
                      <w:color w:val="000000"/>
                    </w:rPr>
                  </w:pPr>
                  <w:r w:rsidRPr="007F19F4">
                    <w:rPr>
                      <w:rFonts w:ascii="Times New Roman" w:eastAsia="標楷體" w:hAnsi="標楷體" w:cs="Times New Roman"/>
                      <w:color w:val="000000"/>
                    </w:rPr>
                    <w:t>獨立董事對利害關係議案迴避之執行情形：無</w:t>
                  </w:r>
                  <w:r w:rsidR="009E6E41">
                    <w:rPr>
                      <w:rFonts w:ascii="Times New Roman" w:eastAsia="標楷體" w:hAnsi="標楷體" w:cs="Times New Roman" w:hint="eastAsia"/>
                      <w:color w:val="000000"/>
                    </w:rPr>
                    <w:t>此情形，不適用。</w:t>
                  </w:r>
                </w:p>
                <w:p w:rsidR="00AF4202" w:rsidRPr="007F19F4" w:rsidRDefault="00AF4202" w:rsidP="009F309F">
                  <w:pPr>
                    <w:pStyle w:val="a4"/>
                    <w:numPr>
                      <w:ilvl w:val="0"/>
                      <w:numId w:val="5"/>
                    </w:numPr>
                    <w:ind w:left="837" w:hanging="324"/>
                    <w:rPr>
                      <w:rFonts w:ascii="Times New Roman" w:eastAsia="標楷體" w:hAnsi="Times New Roman" w:cs="Times New Roman"/>
                      <w:color w:val="000000"/>
                    </w:rPr>
                  </w:pPr>
                  <w:r w:rsidRPr="007F19F4">
                    <w:rPr>
                      <w:rFonts w:ascii="Times New Roman" w:eastAsia="標楷體" w:hAnsi="標楷體" w:cs="Times New Roman"/>
                      <w:color w:val="000000"/>
                    </w:rPr>
                    <w:t>獨立董事與內部稽核主管及會計師之溝通情形：</w:t>
                  </w:r>
                </w:p>
                <w:p w:rsidR="003C5CD5" w:rsidRDefault="00013459" w:rsidP="009F309F">
                  <w:pPr>
                    <w:pStyle w:val="a4"/>
                    <w:numPr>
                      <w:ilvl w:val="0"/>
                      <w:numId w:val="6"/>
                    </w:numPr>
                    <w:ind w:rightChars="-12" w:right="-29"/>
                    <w:rPr>
                      <w:rFonts w:ascii="Times New Roman" w:eastAsia="標楷體" w:hAnsi="標楷體" w:cs="Times New Roman"/>
                      <w:color w:val="000000"/>
                    </w:rPr>
                  </w:pPr>
                  <w:r>
                    <w:rPr>
                      <w:rFonts w:ascii="Times New Roman" w:eastAsia="標楷體" w:hAnsi="標楷體" w:cs="Times New Roman" w:hint="eastAsia"/>
                      <w:color w:val="000000"/>
                      <w:lang w:eastAsia="zh-HK"/>
                    </w:rPr>
                    <w:t>本公司每月以書面就前月份查核缺失及改善補正追踨情形彙總報告交付獨立董事核閱，獨立董事就該報告批示辦理說明報告或其他建議事項。</w:t>
                  </w:r>
                </w:p>
                <w:p w:rsidR="007517C5" w:rsidRDefault="007517C5" w:rsidP="009F309F">
                  <w:pPr>
                    <w:pStyle w:val="a4"/>
                    <w:numPr>
                      <w:ilvl w:val="0"/>
                      <w:numId w:val="6"/>
                    </w:numPr>
                    <w:ind w:rightChars="-12" w:right="-29"/>
                    <w:rPr>
                      <w:rFonts w:ascii="Times New Roman" w:eastAsia="標楷體" w:hAnsi="標楷體" w:cs="Times New Roman"/>
                      <w:color w:val="000000"/>
                    </w:rPr>
                  </w:pPr>
                  <w:r w:rsidRPr="007F19F4">
                    <w:rPr>
                      <w:rFonts w:ascii="Times New Roman" w:eastAsia="標楷體" w:hAnsi="標楷體" w:cs="Times New Roman"/>
                      <w:color w:val="000000"/>
                    </w:rPr>
                    <w:t>本公司</w:t>
                  </w:r>
                  <w:r>
                    <w:rPr>
                      <w:rFonts w:ascii="Times New Roman" w:eastAsia="標楷體" w:hAnsi="標楷體" w:cs="Times New Roman" w:hint="eastAsia"/>
                      <w:color w:val="000000"/>
                      <w:lang w:eastAsia="zh-HK"/>
                    </w:rPr>
                    <w:t>內部</w:t>
                  </w:r>
                  <w:r w:rsidRPr="007F19F4">
                    <w:rPr>
                      <w:rFonts w:ascii="Times New Roman" w:eastAsia="標楷體" w:hAnsi="標楷體" w:cs="Times New Roman"/>
                      <w:color w:val="000000"/>
                    </w:rPr>
                    <w:t>稽核主管</w:t>
                  </w:r>
                  <w:r>
                    <w:rPr>
                      <w:rFonts w:ascii="Times New Roman" w:eastAsia="標楷體" w:hAnsi="標楷體" w:cs="Times New Roman" w:hint="eastAsia"/>
                      <w:color w:val="000000"/>
                      <w:lang w:eastAsia="zh-HK"/>
                    </w:rPr>
                    <w:t>定期於每</w:t>
                  </w:r>
                  <w:r w:rsidRPr="007F19F4">
                    <w:rPr>
                      <w:rFonts w:ascii="Times New Roman" w:eastAsia="標楷體" w:hAnsi="標楷體" w:cs="Times New Roman"/>
                      <w:color w:val="000000"/>
                    </w:rPr>
                    <w:t>季</w:t>
                  </w:r>
                  <w:r>
                    <w:rPr>
                      <w:rFonts w:ascii="Times New Roman" w:eastAsia="標楷體" w:hAnsi="標楷體" w:cs="Times New Roman" w:hint="eastAsia"/>
                      <w:color w:val="000000"/>
                      <w:lang w:eastAsia="zh-HK"/>
                    </w:rPr>
                    <w:t>召開之</w:t>
                  </w:r>
                  <w:r w:rsidRPr="007F19F4">
                    <w:rPr>
                      <w:rFonts w:ascii="Times New Roman" w:eastAsia="標楷體" w:hAnsi="標楷體" w:cs="Times New Roman"/>
                      <w:color w:val="000000"/>
                    </w:rPr>
                    <w:t>審計委員會，</w:t>
                  </w:r>
                  <w:r>
                    <w:rPr>
                      <w:rFonts w:ascii="Times New Roman" w:eastAsia="標楷體" w:hAnsi="標楷體" w:cs="Times New Roman" w:hint="eastAsia"/>
                      <w:color w:val="000000"/>
                      <w:lang w:eastAsia="zh-HK"/>
                    </w:rPr>
                    <w:t>向獨立董事進行稽核業務及稽核結果與其他追踨情形說明</w:t>
                  </w:r>
                  <w:r w:rsidRPr="007F19F4">
                    <w:rPr>
                      <w:rFonts w:ascii="Times New Roman" w:eastAsia="標楷體" w:hAnsi="標楷體" w:cs="Times New Roman"/>
                      <w:color w:val="000000"/>
                    </w:rPr>
                    <w:t>。</w:t>
                  </w:r>
                </w:p>
                <w:p w:rsidR="007517C5" w:rsidRDefault="007517C5" w:rsidP="009F309F">
                  <w:pPr>
                    <w:pStyle w:val="a4"/>
                    <w:numPr>
                      <w:ilvl w:val="0"/>
                      <w:numId w:val="6"/>
                    </w:numPr>
                    <w:ind w:rightChars="-12" w:right="-29"/>
                    <w:rPr>
                      <w:rFonts w:ascii="Times New Roman" w:eastAsia="標楷體" w:hAnsi="標楷體" w:cs="Times New Roman"/>
                      <w:color w:val="000000"/>
                    </w:rPr>
                  </w:pPr>
                  <w:r w:rsidRPr="007F19F4">
                    <w:rPr>
                      <w:rFonts w:ascii="Times New Roman" w:eastAsia="標楷體" w:hAnsi="標楷體" w:cs="Times New Roman"/>
                      <w:color w:val="000000"/>
                    </w:rPr>
                    <w:t>會計師每年度執行財務報表審計作業，分別於查核規劃階段及查核完成階段，就查核計劃、風險評估及關鍵查核事項、執行情形及結果與獨立董事進行溝通。</w:t>
                  </w:r>
                </w:p>
                <w:p w:rsidR="007517C5" w:rsidRDefault="007517C5" w:rsidP="009F309F">
                  <w:pPr>
                    <w:pStyle w:val="a4"/>
                    <w:numPr>
                      <w:ilvl w:val="0"/>
                      <w:numId w:val="6"/>
                    </w:numPr>
                    <w:ind w:rightChars="-12" w:right="-29"/>
                    <w:rPr>
                      <w:rFonts w:ascii="Times New Roman" w:eastAsia="標楷體" w:hAnsi="標楷體" w:cs="Times New Roman"/>
                      <w:color w:val="000000"/>
                    </w:rPr>
                  </w:pPr>
                  <w:r w:rsidRPr="007F19F4">
                    <w:rPr>
                      <w:rFonts w:ascii="Times New Roman" w:eastAsia="標楷體" w:hAnsi="標楷體" w:cs="Times New Roman"/>
                      <w:color w:val="000000"/>
                    </w:rPr>
                    <w:t>平時稽核主管及會計師亦得視需要直接與獨立董事聯繫，溝通</w:t>
                  </w:r>
                  <w:r>
                    <w:rPr>
                      <w:rFonts w:ascii="Times New Roman" w:eastAsia="標楷體" w:hAnsi="標楷體" w:cs="Times New Roman" w:hint="eastAsia"/>
                      <w:color w:val="000000"/>
                      <w:lang w:eastAsia="zh-HK"/>
                    </w:rPr>
                    <w:t>管道暢通</w:t>
                  </w:r>
                  <w:r w:rsidRPr="007F19F4">
                    <w:rPr>
                      <w:rFonts w:ascii="Times New Roman" w:eastAsia="標楷體" w:hAnsi="標楷體" w:cs="Times New Roman"/>
                      <w:color w:val="000000"/>
                    </w:rPr>
                    <w:t>。</w:t>
                  </w:r>
                </w:p>
                <w:p w:rsidR="007517C5" w:rsidRDefault="007517C5" w:rsidP="007517C5">
                  <w:pPr>
                    <w:pStyle w:val="a4"/>
                    <w:ind w:left="1198" w:rightChars="-12" w:right="-29"/>
                    <w:rPr>
                      <w:rFonts w:ascii="Times New Roman" w:eastAsia="標楷體" w:hAnsi="標楷體" w:cs="Times New Roman"/>
                      <w:color w:val="000000"/>
                    </w:rPr>
                  </w:pPr>
                </w:p>
                <w:p w:rsidR="007517C5" w:rsidRDefault="007517C5" w:rsidP="009F309F">
                  <w:pPr>
                    <w:pStyle w:val="a4"/>
                    <w:numPr>
                      <w:ilvl w:val="0"/>
                      <w:numId w:val="6"/>
                    </w:numPr>
                    <w:ind w:rightChars="-12" w:right="-29"/>
                    <w:rPr>
                      <w:rFonts w:ascii="Times New Roman" w:eastAsia="標楷體" w:hAnsi="標楷體" w:cs="Times New Roman"/>
                      <w:color w:val="000000"/>
                    </w:rPr>
                  </w:pPr>
                  <w:r>
                    <w:rPr>
                      <w:rFonts w:ascii="Times New Roman" w:eastAsia="標楷體" w:hAnsi="標楷體" w:cs="Times New Roman" w:hint="eastAsia"/>
                      <w:color w:val="000000"/>
                      <w:lang w:eastAsia="zh-HK"/>
                    </w:rPr>
                    <w:lastRenderedPageBreak/>
                    <w:t>獨立董事與內部稽核主管及簽證會計師溝通事項如下表：</w:t>
                  </w:r>
                </w:p>
                <w:p w:rsidR="00895598" w:rsidRDefault="005C7118" w:rsidP="007517C5">
                  <w:pPr>
                    <w:pStyle w:val="a4"/>
                    <w:ind w:left="1404" w:rightChars="57" w:right="137" w:hangingChars="585" w:hanging="1404"/>
                    <w:rPr>
                      <w:rFonts w:ascii="Times New Roman" w:eastAsia="標楷體" w:hAnsi="標楷體" w:cs="Times New Roman"/>
                      <w:color w:val="000000"/>
                    </w:rPr>
                  </w:pPr>
                  <w:r>
                    <w:rPr>
                      <w:rFonts w:ascii="AR MinchoL JIS" w:eastAsiaTheme="minorEastAsia" w:hAnsi="Times New Roman" w:cs="細明體" w:hint="eastAsia"/>
                      <w:color w:val="000000"/>
                    </w:rPr>
                    <w:t xml:space="preserve">       </w:t>
                  </w:r>
                </w:p>
                <w:tbl>
                  <w:tblPr>
                    <w:tblStyle w:val="af9"/>
                    <w:tblW w:w="8222" w:type="dxa"/>
                    <w:tblInd w:w="548" w:type="dxa"/>
                    <w:tblLayout w:type="fixed"/>
                    <w:tblLook w:val="04A0"/>
                  </w:tblPr>
                  <w:tblGrid>
                    <w:gridCol w:w="1270"/>
                    <w:gridCol w:w="1985"/>
                    <w:gridCol w:w="1559"/>
                    <w:gridCol w:w="2132"/>
                    <w:gridCol w:w="1276"/>
                  </w:tblGrid>
                  <w:tr w:rsidR="00CA2B69" w:rsidTr="008E2951">
                    <w:tc>
                      <w:tcPr>
                        <w:tcW w:w="1270" w:type="dxa"/>
                        <w:vMerge w:val="restart"/>
                        <w:vAlign w:val="center"/>
                      </w:tcPr>
                      <w:p w:rsidR="00CA2B69" w:rsidRDefault="00CA2B69" w:rsidP="008E2951">
                        <w:pPr>
                          <w:pStyle w:val="a4"/>
                          <w:spacing w:line="276"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lang w:eastAsia="zh-HK"/>
                          </w:rPr>
                          <w:t>日期</w:t>
                        </w:r>
                      </w:p>
                    </w:tc>
                    <w:tc>
                      <w:tcPr>
                        <w:tcW w:w="3544" w:type="dxa"/>
                        <w:gridSpan w:val="2"/>
                      </w:tcPr>
                      <w:p w:rsidR="00CA2B69" w:rsidRDefault="00CA2B69" w:rsidP="009E6E41">
                        <w:pPr>
                          <w:pStyle w:val="a4"/>
                          <w:spacing w:line="276"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lang w:eastAsia="zh-HK"/>
                          </w:rPr>
                          <w:t>內部稽核</w:t>
                        </w:r>
                      </w:p>
                    </w:tc>
                    <w:tc>
                      <w:tcPr>
                        <w:tcW w:w="3408" w:type="dxa"/>
                        <w:gridSpan w:val="2"/>
                      </w:tcPr>
                      <w:p w:rsidR="00CA2B69" w:rsidRDefault="00CA2B69" w:rsidP="009E6E41">
                        <w:pPr>
                          <w:pStyle w:val="a4"/>
                          <w:spacing w:line="276"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lang w:eastAsia="zh-HK"/>
                          </w:rPr>
                          <w:t>會計師</w:t>
                        </w:r>
                      </w:p>
                    </w:tc>
                  </w:tr>
                  <w:tr w:rsidR="00CA2B69" w:rsidTr="000C3EB9">
                    <w:tc>
                      <w:tcPr>
                        <w:tcW w:w="1270" w:type="dxa"/>
                        <w:vMerge/>
                      </w:tcPr>
                      <w:p w:rsidR="00CA2B69" w:rsidRDefault="00CA2B69" w:rsidP="008E2951">
                        <w:pPr>
                          <w:pStyle w:val="a4"/>
                          <w:spacing w:line="276" w:lineRule="auto"/>
                          <w:rPr>
                            <w:rFonts w:ascii="Times New Roman" w:eastAsia="標楷體" w:hAnsi="Times New Roman" w:cs="Times New Roman"/>
                            <w:color w:val="000000"/>
                          </w:rPr>
                        </w:pPr>
                      </w:p>
                    </w:tc>
                    <w:tc>
                      <w:tcPr>
                        <w:tcW w:w="1985" w:type="dxa"/>
                      </w:tcPr>
                      <w:p w:rsidR="00CA2B69" w:rsidRDefault="00CA2B69" w:rsidP="008E2951">
                        <w:pPr>
                          <w:pStyle w:val="a4"/>
                          <w:spacing w:line="276"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lang w:eastAsia="zh-HK"/>
                          </w:rPr>
                          <w:t>溝通事項</w:t>
                        </w:r>
                      </w:p>
                    </w:tc>
                    <w:tc>
                      <w:tcPr>
                        <w:tcW w:w="1559" w:type="dxa"/>
                      </w:tcPr>
                      <w:p w:rsidR="00CA2B69" w:rsidRDefault="00CA2B69" w:rsidP="008E2951">
                        <w:pPr>
                          <w:pStyle w:val="a4"/>
                          <w:spacing w:line="276"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lang w:eastAsia="zh-HK"/>
                          </w:rPr>
                          <w:t>溝通結果</w:t>
                        </w:r>
                      </w:p>
                    </w:tc>
                    <w:tc>
                      <w:tcPr>
                        <w:tcW w:w="2132" w:type="dxa"/>
                      </w:tcPr>
                      <w:p w:rsidR="00CA2B69" w:rsidRDefault="00CA2B69" w:rsidP="008E2951">
                        <w:pPr>
                          <w:pStyle w:val="a4"/>
                          <w:spacing w:line="276"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lang w:eastAsia="zh-HK"/>
                          </w:rPr>
                          <w:t>溝通事項</w:t>
                        </w:r>
                      </w:p>
                    </w:tc>
                    <w:tc>
                      <w:tcPr>
                        <w:tcW w:w="1276" w:type="dxa"/>
                      </w:tcPr>
                      <w:p w:rsidR="00CA2B69" w:rsidRDefault="00CA2B69" w:rsidP="008E2951">
                        <w:pPr>
                          <w:pStyle w:val="a4"/>
                          <w:spacing w:line="276" w:lineRule="auto"/>
                          <w:ind w:rightChars="-45" w:right="-108"/>
                          <w:jc w:val="center"/>
                          <w:rPr>
                            <w:rFonts w:ascii="Times New Roman" w:eastAsia="標楷體" w:hAnsi="Times New Roman" w:cs="Times New Roman"/>
                            <w:color w:val="000000"/>
                          </w:rPr>
                        </w:pPr>
                        <w:r>
                          <w:rPr>
                            <w:rFonts w:ascii="Times New Roman" w:eastAsia="標楷體" w:hAnsi="Times New Roman" w:cs="Times New Roman" w:hint="eastAsia"/>
                            <w:color w:val="000000"/>
                            <w:lang w:eastAsia="zh-HK"/>
                          </w:rPr>
                          <w:t>溝通結果</w:t>
                        </w:r>
                      </w:p>
                    </w:tc>
                  </w:tr>
                  <w:tr w:rsidR="00D644AA" w:rsidTr="00657C5E">
                    <w:tc>
                      <w:tcPr>
                        <w:tcW w:w="1270" w:type="dxa"/>
                        <w:tcBorders>
                          <w:bottom w:val="double" w:sz="4" w:space="0" w:color="auto"/>
                        </w:tcBorders>
                      </w:tcPr>
                      <w:p w:rsidR="00D644AA" w:rsidRDefault="009B3D9E" w:rsidP="00D644AA">
                        <w:pPr>
                          <w:pStyle w:val="a4"/>
                          <w:spacing w:line="276" w:lineRule="auto"/>
                          <w:jc w:val="center"/>
                          <w:rPr>
                            <w:rFonts w:ascii="Times New Roman" w:eastAsia="標楷體" w:hAnsi="Times New Roman" w:cs="Times New Roman"/>
                            <w:color w:val="000000"/>
                          </w:rPr>
                        </w:pPr>
                        <w:r>
                          <w:rPr>
                            <w:rFonts w:ascii="Times New Roman" w:eastAsia="標楷體" w:hAnsi="Times New Roman" w:cs="Times New Roman"/>
                            <w:color w:val="000000"/>
                          </w:rPr>
                          <w:t>106.01.23</w:t>
                        </w:r>
                      </w:p>
                    </w:tc>
                    <w:tc>
                      <w:tcPr>
                        <w:tcW w:w="1985" w:type="dxa"/>
                        <w:tcBorders>
                          <w:bottom w:val="double" w:sz="4" w:space="0" w:color="auto"/>
                        </w:tcBorders>
                      </w:tcPr>
                      <w:p w:rsidR="00D644AA" w:rsidRDefault="009B3D9E" w:rsidP="008E2951">
                        <w:pPr>
                          <w:pStyle w:val="a4"/>
                          <w:spacing w:line="276" w:lineRule="auto"/>
                          <w:rPr>
                            <w:rFonts w:ascii="Times New Roman" w:eastAsia="標楷體" w:hAnsi="Times New Roman" w:cs="Times New Roman"/>
                            <w:color w:val="000000"/>
                          </w:rPr>
                        </w:pPr>
                        <w:r>
                          <w:rPr>
                            <w:rFonts w:ascii="Times New Roman" w:eastAsia="標楷體" w:hAnsi="Times New Roman" w:cs="Times New Roman" w:hint="eastAsia"/>
                            <w:color w:val="000000"/>
                            <w:lang w:eastAsia="zh-HK"/>
                          </w:rPr>
                          <w:t>稽核計劃執行情形</w:t>
                        </w:r>
                      </w:p>
                    </w:tc>
                    <w:tc>
                      <w:tcPr>
                        <w:tcW w:w="1559" w:type="dxa"/>
                        <w:tcBorders>
                          <w:bottom w:val="double" w:sz="4" w:space="0" w:color="auto"/>
                        </w:tcBorders>
                      </w:tcPr>
                      <w:p w:rsidR="00D644AA" w:rsidRDefault="009B3D9E" w:rsidP="008E2951">
                        <w:pPr>
                          <w:pStyle w:val="a4"/>
                          <w:spacing w:line="276"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lang w:eastAsia="zh-HK"/>
                          </w:rPr>
                          <w:t>無意見</w:t>
                        </w:r>
                      </w:p>
                      <w:p w:rsidR="009B3D9E" w:rsidRDefault="009B3D9E" w:rsidP="008E2951">
                        <w:pPr>
                          <w:pStyle w:val="a4"/>
                          <w:spacing w:line="276" w:lineRule="auto"/>
                          <w:jc w:val="center"/>
                          <w:rPr>
                            <w:rFonts w:ascii="Times New Roman" w:eastAsia="標楷體" w:hAnsi="Times New Roman" w:cs="Times New Roman"/>
                            <w:color w:val="000000"/>
                          </w:rPr>
                        </w:pPr>
                      </w:p>
                    </w:tc>
                    <w:tc>
                      <w:tcPr>
                        <w:tcW w:w="2132" w:type="dxa"/>
                        <w:tcBorders>
                          <w:bottom w:val="double" w:sz="4" w:space="0" w:color="auto"/>
                        </w:tcBorders>
                      </w:tcPr>
                      <w:p w:rsidR="00D644AA" w:rsidRDefault="00D644AA" w:rsidP="009D70D3">
                        <w:pPr>
                          <w:pStyle w:val="a4"/>
                          <w:spacing w:line="276" w:lineRule="auto"/>
                          <w:rPr>
                            <w:rFonts w:ascii="Times New Roman" w:eastAsia="標楷體" w:hAnsi="Times New Roman" w:cs="Times New Roman"/>
                            <w:color w:val="000000"/>
                          </w:rPr>
                        </w:pPr>
                      </w:p>
                    </w:tc>
                    <w:tc>
                      <w:tcPr>
                        <w:tcW w:w="1276" w:type="dxa"/>
                        <w:tcBorders>
                          <w:bottom w:val="double" w:sz="4" w:space="0" w:color="auto"/>
                        </w:tcBorders>
                      </w:tcPr>
                      <w:p w:rsidR="00D644AA" w:rsidRDefault="00D644AA" w:rsidP="008E2951">
                        <w:pPr>
                          <w:pStyle w:val="a4"/>
                          <w:spacing w:line="276" w:lineRule="auto"/>
                          <w:jc w:val="center"/>
                          <w:rPr>
                            <w:rFonts w:ascii="Times New Roman" w:eastAsia="標楷體" w:hAnsi="Times New Roman" w:cs="Times New Roman"/>
                            <w:color w:val="000000"/>
                          </w:rPr>
                        </w:pPr>
                      </w:p>
                    </w:tc>
                  </w:tr>
                  <w:tr w:rsidR="009B3D9E" w:rsidTr="00657C5E">
                    <w:tc>
                      <w:tcPr>
                        <w:tcW w:w="1270" w:type="dxa"/>
                        <w:vMerge w:val="restart"/>
                        <w:tcBorders>
                          <w:top w:val="double" w:sz="4" w:space="0" w:color="auto"/>
                        </w:tcBorders>
                      </w:tcPr>
                      <w:p w:rsidR="009B3D9E" w:rsidRDefault="009B3D9E" w:rsidP="009B3D9E">
                        <w:pPr>
                          <w:pStyle w:val="a4"/>
                          <w:spacing w:line="276" w:lineRule="auto"/>
                          <w:jc w:val="center"/>
                          <w:rPr>
                            <w:rFonts w:ascii="Times New Roman" w:eastAsia="標楷體" w:hAnsi="Times New Roman" w:cs="Times New Roman"/>
                            <w:color w:val="000000"/>
                          </w:rPr>
                        </w:pPr>
                        <w:r>
                          <w:rPr>
                            <w:rFonts w:ascii="Times New Roman" w:eastAsia="標楷體" w:hAnsi="Times New Roman" w:cs="Times New Roman"/>
                            <w:color w:val="000000"/>
                          </w:rPr>
                          <w:t>106.02.24</w:t>
                        </w:r>
                      </w:p>
                    </w:tc>
                    <w:tc>
                      <w:tcPr>
                        <w:tcW w:w="1985" w:type="dxa"/>
                        <w:tcBorders>
                          <w:top w:val="double" w:sz="4" w:space="0" w:color="auto"/>
                        </w:tcBorders>
                      </w:tcPr>
                      <w:p w:rsidR="009B3D9E" w:rsidRDefault="009B3D9E" w:rsidP="009B3D9E">
                        <w:pPr>
                          <w:pStyle w:val="a4"/>
                          <w:spacing w:line="276" w:lineRule="auto"/>
                          <w:rPr>
                            <w:rFonts w:ascii="Times New Roman" w:eastAsia="標楷體" w:hAnsi="Times New Roman" w:cs="Times New Roman"/>
                            <w:color w:val="000000"/>
                          </w:rPr>
                        </w:pPr>
                        <w:r>
                          <w:rPr>
                            <w:rFonts w:ascii="Times New Roman" w:eastAsia="標楷體" w:hAnsi="Times New Roman" w:cs="Times New Roman" w:hint="eastAsia"/>
                            <w:color w:val="000000"/>
                            <w:lang w:eastAsia="zh-HK"/>
                          </w:rPr>
                          <w:t>審核</w:t>
                        </w:r>
                        <w:proofErr w:type="gramStart"/>
                        <w:r>
                          <w:rPr>
                            <w:rFonts w:ascii="Times New Roman" w:eastAsia="標楷體" w:hAnsi="Times New Roman" w:cs="Times New Roman" w:hint="eastAsia"/>
                            <w:color w:val="000000"/>
                          </w:rPr>
                          <w:t>1</w:t>
                        </w:r>
                        <w:r>
                          <w:rPr>
                            <w:rFonts w:ascii="Times New Roman" w:eastAsia="標楷體" w:hAnsi="Times New Roman" w:cs="Times New Roman" w:hint="eastAsia"/>
                            <w:color w:val="000000"/>
                            <w:lang w:eastAsia="zh-HK"/>
                          </w:rPr>
                          <w:t>05</w:t>
                        </w:r>
                        <w:proofErr w:type="gramEnd"/>
                        <w:r>
                          <w:rPr>
                            <w:rFonts w:ascii="Times New Roman" w:eastAsia="標楷體" w:hAnsi="Times New Roman" w:cs="Times New Roman" w:hint="eastAsia"/>
                            <w:color w:val="000000"/>
                            <w:lang w:eastAsia="zh-HK"/>
                          </w:rPr>
                          <w:t>年度內部控制聲明書</w:t>
                        </w:r>
                      </w:p>
                    </w:tc>
                    <w:tc>
                      <w:tcPr>
                        <w:tcW w:w="1559" w:type="dxa"/>
                        <w:tcBorders>
                          <w:top w:val="double" w:sz="4" w:space="0" w:color="auto"/>
                        </w:tcBorders>
                      </w:tcPr>
                      <w:p w:rsidR="009B3D9E" w:rsidRDefault="009B3D9E" w:rsidP="009B3D9E">
                        <w:pPr>
                          <w:pStyle w:val="a4"/>
                          <w:spacing w:line="276"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lang w:eastAsia="zh-HK"/>
                          </w:rPr>
                          <w:t>無意見</w:t>
                        </w:r>
                      </w:p>
                    </w:tc>
                    <w:tc>
                      <w:tcPr>
                        <w:tcW w:w="2132" w:type="dxa"/>
                        <w:tcBorders>
                          <w:top w:val="double" w:sz="4" w:space="0" w:color="auto"/>
                        </w:tcBorders>
                      </w:tcPr>
                      <w:p w:rsidR="009B3D9E" w:rsidRDefault="009B3D9E" w:rsidP="009B3D9E">
                        <w:pPr>
                          <w:pStyle w:val="a4"/>
                          <w:spacing w:line="276" w:lineRule="auto"/>
                          <w:rPr>
                            <w:rFonts w:ascii="Times New Roman" w:eastAsia="標楷體" w:hAnsi="Times New Roman" w:cs="Times New Roman"/>
                            <w:color w:val="000000"/>
                          </w:rPr>
                        </w:pPr>
                        <w:r>
                          <w:rPr>
                            <w:rFonts w:ascii="Times New Roman" w:eastAsia="標楷體" w:hAnsi="Times New Roman" w:cs="Times New Roman" w:hint="eastAsia"/>
                            <w:color w:val="000000"/>
                            <w:lang w:eastAsia="zh-HK"/>
                          </w:rPr>
                          <w:t>1.</w:t>
                        </w:r>
                        <w:r>
                          <w:rPr>
                            <w:rFonts w:ascii="Times New Roman" w:eastAsia="標楷體" w:hAnsi="Times New Roman" w:cs="Times New Roman" w:hint="eastAsia"/>
                            <w:color w:val="000000"/>
                            <w:lang w:eastAsia="zh-HK"/>
                          </w:rPr>
                          <w:t>查核之重大發現</w:t>
                        </w:r>
                      </w:p>
                      <w:p w:rsidR="009B3D9E" w:rsidRDefault="009B3D9E" w:rsidP="009B3D9E">
                        <w:pPr>
                          <w:pStyle w:val="a4"/>
                          <w:spacing w:line="276" w:lineRule="auto"/>
                          <w:rPr>
                            <w:rFonts w:ascii="Times New Roman" w:eastAsia="標楷體" w:hAnsi="Times New Roman" w:cs="Times New Roman"/>
                            <w:color w:val="000000"/>
                          </w:rPr>
                        </w:pPr>
                        <w:r>
                          <w:rPr>
                            <w:rFonts w:ascii="Times New Roman" w:eastAsia="標楷體" w:hAnsi="Times New Roman" w:cs="Times New Roman" w:hint="eastAsia"/>
                            <w:color w:val="000000"/>
                          </w:rPr>
                          <w:t>2.</w:t>
                        </w:r>
                        <w:r>
                          <w:rPr>
                            <w:rFonts w:ascii="Times New Roman" w:eastAsia="標楷體" w:hAnsi="Times New Roman" w:cs="Times New Roman" w:hint="eastAsia"/>
                            <w:color w:val="000000"/>
                            <w:lang w:eastAsia="zh-HK"/>
                          </w:rPr>
                          <w:t>關鍵查核事項</w:t>
                        </w:r>
                      </w:p>
                      <w:p w:rsidR="009B3D9E" w:rsidRDefault="009B3D9E" w:rsidP="009B3D9E">
                        <w:pPr>
                          <w:pStyle w:val="a4"/>
                          <w:spacing w:line="276" w:lineRule="auto"/>
                          <w:rPr>
                            <w:rFonts w:ascii="Times New Roman" w:eastAsia="標楷體" w:hAnsi="Times New Roman" w:cs="Times New Roman"/>
                            <w:color w:val="000000"/>
                          </w:rPr>
                        </w:pPr>
                        <w:r>
                          <w:rPr>
                            <w:rFonts w:ascii="Times New Roman" w:eastAsia="標楷體" w:hAnsi="Times New Roman" w:cs="Times New Roman" w:hint="eastAsia"/>
                            <w:color w:val="000000"/>
                          </w:rPr>
                          <w:t>3.</w:t>
                        </w:r>
                        <w:r>
                          <w:rPr>
                            <w:rFonts w:ascii="Times New Roman" w:eastAsia="標楷體" w:hAnsi="Times New Roman" w:cs="Times New Roman" w:hint="eastAsia"/>
                            <w:color w:val="000000"/>
                            <w:lang w:eastAsia="zh-HK"/>
                          </w:rPr>
                          <w:t>會計師之獨立性</w:t>
                        </w:r>
                      </w:p>
                    </w:tc>
                    <w:tc>
                      <w:tcPr>
                        <w:tcW w:w="1276" w:type="dxa"/>
                        <w:tcBorders>
                          <w:top w:val="double" w:sz="4" w:space="0" w:color="auto"/>
                        </w:tcBorders>
                      </w:tcPr>
                      <w:p w:rsidR="009B3D9E" w:rsidRDefault="009B3D9E" w:rsidP="009B3D9E">
                        <w:pPr>
                          <w:pStyle w:val="a4"/>
                          <w:spacing w:line="276"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lang w:eastAsia="zh-HK"/>
                          </w:rPr>
                          <w:t>無意見</w:t>
                        </w:r>
                      </w:p>
                    </w:tc>
                  </w:tr>
                  <w:tr w:rsidR="00543B6B" w:rsidTr="00657C5E">
                    <w:tc>
                      <w:tcPr>
                        <w:tcW w:w="1270" w:type="dxa"/>
                        <w:vMerge/>
                        <w:tcBorders>
                          <w:bottom w:val="double" w:sz="4" w:space="0" w:color="auto"/>
                        </w:tcBorders>
                      </w:tcPr>
                      <w:p w:rsidR="00543B6B" w:rsidRDefault="00543B6B" w:rsidP="009B3D9E">
                        <w:pPr>
                          <w:pStyle w:val="a4"/>
                          <w:spacing w:line="276" w:lineRule="auto"/>
                          <w:jc w:val="center"/>
                          <w:rPr>
                            <w:rFonts w:ascii="Times New Roman" w:eastAsia="標楷體" w:hAnsi="Times New Roman" w:cs="Times New Roman"/>
                            <w:color w:val="000000"/>
                          </w:rPr>
                        </w:pPr>
                      </w:p>
                    </w:tc>
                    <w:tc>
                      <w:tcPr>
                        <w:tcW w:w="1985" w:type="dxa"/>
                        <w:tcBorders>
                          <w:bottom w:val="double" w:sz="4" w:space="0" w:color="auto"/>
                        </w:tcBorders>
                      </w:tcPr>
                      <w:p w:rsidR="00543B6B" w:rsidRDefault="00543B6B" w:rsidP="00C74E92">
                        <w:pPr>
                          <w:pStyle w:val="a4"/>
                          <w:spacing w:line="276" w:lineRule="auto"/>
                          <w:rPr>
                            <w:rFonts w:ascii="Times New Roman" w:eastAsia="標楷體" w:hAnsi="Times New Roman" w:cs="Times New Roman"/>
                            <w:color w:val="000000"/>
                            <w:lang w:eastAsia="zh-HK"/>
                          </w:rPr>
                        </w:pPr>
                        <w:r>
                          <w:rPr>
                            <w:rFonts w:ascii="Times New Roman" w:eastAsia="標楷體" w:hAnsi="Times New Roman" w:cs="Times New Roman" w:hint="eastAsia"/>
                            <w:color w:val="000000"/>
                            <w:lang w:eastAsia="zh-HK"/>
                          </w:rPr>
                          <w:t>稽核計劃執行</w:t>
                        </w:r>
                        <w:proofErr w:type="gramStart"/>
                        <w:r>
                          <w:rPr>
                            <w:rFonts w:ascii="Times New Roman" w:eastAsia="標楷體" w:hAnsi="Times New Roman" w:cs="Times New Roman" w:hint="eastAsia"/>
                            <w:color w:val="000000"/>
                            <w:lang w:eastAsia="zh-HK"/>
                          </w:rPr>
                          <w:t>情形暨內控</w:t>
                        </w:r>
                        <w:proofErr w:type="gramEnd"/>
                        <w:r>
                          <w:rPr>
                            <w:rFonts w:ascii="Times New Roman" w:eastAsia="標楷體" w:hAnsi="Times New Roman" w:cs="Times New Roman" w:hint="eastAsia"/>
                            <w:color w:val="000000"/>
                            <w:lang w:eastAsia="zh-HK"/>
                          </w:rPr>
                          <w:t>缺失檢討</w:t>
                        </w:r>
                      </w:p>
                    </w:tc>
                    <w:tc>
                      <w:tcPr>
                        <w:tcW w:w="1559" w:type="dxa"/>
                        <w:tcBorders>
                          <w:bottom w:val="double" w:sz="4" w:space="0" w:color="auto"/>
                        </w:tcBorders>
                      </w:tcPr>
                      <w:p w:rsidR="00543B6B" w:rsidRDefault="00543B6B" w:rsidP="009B3D9E">
                        <w:pPr>
                          <w:pStyle w:val="a4"/>
                          <w:spacing w:line="276" w:lineRule="auto"/>
                          <w:jc w:val="center"/>
                          <w:rPr>
                            <w:rFonts w:ascii="Times New Roman" w:eastAsia="標楷體" w:hAnsi="Times New Roman" w:cs="Times New Roman"/>
                            <w:color w:val="000000"/>
                            <w:lang w:eastAsia="zh-HK"/>
                          </w:rPr>
                        </w:pPr>
                        <w:r>
                          <w:rPr>
                            <w:rFonts w:ascii="Times New Roman" w:eastAsia="標楷體" w:hAnsi="Times New Roman" w:cs="Times New Roman" w:hint="eastAsia"/>
                            <w:color w:val="000000"/>
                            <w:lang w:eastAsia="zh-HK"/>
                          </w:rPr>
                          <w:t>無意見</w:t>
                        </w:r>
                      </w:p>
                    </w:tc>
                    <w:tc>
                      <w:tcPr>
                        <w:tcW w:w="2132" w:type="dxa"/>
                        <w:tcBorders>
                          <w:bottom w:val="double" w:sz="4" w:space="0" w:color="auto"/>
                        </w:tcBorders>
                      </w:tcPr>
                      <w:p w:rsidR="00543B6B" w:rsidRDefault="00543B6B" w:rsidP="009B3D9E">
                        <w:pPr>
                          <w:pStyle w:val="a4"/>
                          <w:spacing w:line="276" w:lineRule="auto"/>
                          <w:rPr>
                            <w:rFonts w:ascii="Times New Roman" w:eastAsia="標楷體" w:hAnsi="Times New Roman" w:cs="Times New Roman"/>
                            <w:color w:val="000000"/>
                            <w:lang w:eastAsia="zh-HK"/>
                          </w:rPr>
                        </w:pPr>
                      </w:p>
                    </w:tc>
                    <w:tc>
                      <w:tcPr>
                        <w:tcW w:w="1276" w:type="dxa"/>
                        <w:tcBorders>
                          <w:bottom w:val="double" w:sz="4" w:space="0" w:color="auto"/>
                        </w:tcBorders>
                      </w:tcPr>
                      <w:p w:rsidR="00543B6B" w:rsidRDefault="00543B6B" w:rsidP="009B3D9E">
                        <w:pPr>
                          <w:pStyle w:val="a4"/>
                          <w:spacing w:line="276" w:lineRule="auto"/>
                          <w:jc w:val="center"/>
                          <w:rPr>
                            <w:rFonts w:ascii="Times New Roman" w:eastAsia="標楷體" w:hAnsi="Times New Roman" w:cs="Times New Roman"/>
                            <w:color w:val="000000"/>
                            <w:lang w:eastAsia="zh-HK"/>
                          </w:rPr>
                        </w:pPr>
                      </w:p>
                    </w:tc>
                  </w:tr>
                  <w:tr w:rsidR="009B3D9E" w:rsidTr="00657C5E">
                    <w:tc>
                      <w:tcPr>
                        <w:tcW w:w="1270" w:type="dxa"/>
                        <w:tcBorders>
                          <w:top w:val="double" w:sz="4" w:space="0" w:color="auto"/>
                          <w:bottom w:val="double" w:sz="4" w:space="0" w:color="auto"/>
                        </w:tcBorders>
                      </w:tcPr>
                      <w:p w:rsidR="009B3D9E" w:rsidRDefault="009B3D9E" w:rsidP="00D644AA">
                        <w:pPr>
                          <w:pStyle w:val="a4"/>
                          <w:spacing w:line="276" w:lineRule="auto"/>
                          <w:jc w:val="center"/>
                          <w:rPr>
                            <w:rFonts w:ascii="Times New Roman" w:eastAsia="標楷體" w:hAnsi="Times New Roman" w:cs="Times New Roman"/>
                            <w:color w:val="000000"/>
                          </w:rPr>
                        </w:pPr>
                        <w:r>
                          <w:rPr>
                            <w:rFonts w:ascii="Times New Roman" w:eastAsia="標楷體" w:hAnsi="Times New Roman" w:cs="Times New Roman"/>
                            <w:color w:val="000000"/>
                          </w:rPr>
                          <w:t>106.04.28</w:t>
                        </w:r>
                      </w:p>
                    </w:tc>
                    <w:tc>
                      <w:tcPr>
                        <w:tcW w:w="1985" w:type="dxa"/>
                        <w:tcBorders>
                          <w:top w:val="double" w:sz="4" w:space="0" w:color="auto"/>
                          <w:bottom w:val="double" w:sz="4" w:space="0" w:color="auto"/>
                        </w:tcBorders>
                      </w:tcPr>
                      <w:p w:rsidR="009B3D9E" w:rsidRDefault="00657C5E" w:rsidP="00543B6B">
                        <w:pPr>
                          <w:pStyle w:val="a4"/>
                          <w:spacing w:line="276" w:lineRule="auto"/>
                          <w:rPr>
                            <w:rFonts w:ascii="Times New Roman" w:eastAsia="標楷體" w:hAnsi="Times New Roman" w:cs="Times New Roman"/>
                            <w:color w:val="000000"/>
                            <w:lang w:eastAsia="zh-HK"/>
                          </w:rPr>
                        </w:pPr>
                        <w:r>
                          <w:rPr>
                            <w:rFonts w:ascii="Times New Roman" w:eastAsia="標楷體" w:hAnsi="Times New Roman" w:cs="Times New Roman" w:hint="eastAsia"/>
                            <w:color w:val="000000"/>
                            <w:lang w:eastAsia="zh-HK"/>
                          </w:rPr>
                          <w:t>稽核計劃執行情形</w:t>
                        </w:r>
                      </w:p>
                    </w:tc>
                    <w:tc>
                      <w:tcPr>
                        <w:tcW w:w="1559" w:type="dxa"/>
                        <w:tcBorders>
                          <w:top w:val="double" w:sz="4" w:space="0" w:color="auto"/>
                          <w:bottom w:val="double" w:sz="4" w:space="0" w:color="auto"/>
                        </w:tcBorders>
                      </w:tcPr>
                      <w:p w:rsidR="009B3D9E" w:rsidRDefault="00657C5E" w:rsidP="008E2951">
                        <w:pPr>
                          <w:pStyle w:val="a4"/>
                          <w:spacing w:line="276" w:lineRule="auto"/>
                          <w:jc w:val="center"/>
                          <w:rPr>
                            <w:rFonts w:ascii="Times New Roman" w:eastAsia="標楷體" w:hAnsi="Times New Roman" w:cs="Times New Roman"/>
                            <w:color w:val="000000"/>
                            <w:lang w:eastAsia="zh-HK"/>
                          </w:rPr>
                        </w:pPr>
                        <w:r>
                          <w:rPr>
                            <w:rFonts w:ascii="Times New Roman" w:eastAsia="標楷體" w:hAnsi="Times New Roman" w:cs="Times New Roman" w:hint="eastAsia"/>
                            <w:color w:val="000000"/>
                            <w:lang w:eastAsia="zh-HK"/>
                          </w:rPr>
                          <w:t>無意見</w:t>
                        </w:r>
                      </w:p>
                    </w:tc>
                    <w:tc>
                      <w:tcPr>
                        <w:tcW w:w="2132" w:type="dxa"/>
                        <w:tcBorders>
                          <w:top w:val="double" w:sz="4" w:space="0" w:color="auto"/>
                          <w:bottom w:val="double" w:sz="4" w:space="0" w:color="auto"/>
                        </w:tcBorders>
                      </w:tcPr>
                      <w:p w:rsidR="009B3D9E" w:rsidRDefault="009B3D9E" w:rsidP="008E2951">
                        <w:pPr>
                          <w:pStyle w:val="a4"/>
                          <w:spacing w:line="276" w:lineRule="auto"/>
                          <w:jc w:val="center"/>
                          <w:rPr>
                            <w:rFonts w:ascii="Times New Roman" w:eastAsia="標楷體" w:hAnsi="Times New Roman" w:cs="Times New Roman"/>
                            <w:color w:val="000000"/>
                            <w:lang w:eastAsia="zh-HK"/>
                          </w:rPr>
                        </w:pPr>
                      </w:p>
                    </w:tc>
                    <w:tc>
                      <w:tcPr>
                        <w:tcW w:w="1276" w:type="dxa"/>
                        <w:tcBorders>
                          <w:top w:val="double" w:sz="4" w:space="0" w:color="auto"/>
                          <w:bottom w:val="double" w:sz="4" w:space="0" w:color="auto"/>
                        </w:tcBorders>
                      </w:tcPr>
                      <w:p w:rsidR="009B3D9E" w:rsidRDefault="009B3D9E" w:rsidP="008E2951">
                        <w:pPr>
                          <w:pStyle w:val="a4"/>
                          <w:spacing w:line="276" w:lineRule="auto"/>
                          <w:jc w:val="center"/>
                          <w:rPr>
                            <w:rFonts w:ascii="Times New Roman" w:eastAsia="標楷體" w:hAnsi="Times New Roman" w:cs="Times New Roman"/>
                            <w:color w:val="000000"/>
                            <w:lang w:eastAsia="zh-HK"/>
                          </w:rPr>
                        </w:pPr>
                      </w:p>
                    </w:tc>
                  </w:tr>
                  <w:tr w:rsidR="00657C5E" w:rsidTr="00657C5E">
                    <w:tc>
                      <w:tcPr>
                        <w:tcW w:w="1270" w:type="dxa"/>
                        <w:tcBorders>
                          <w:top w:val="double" w:sz="4" w:space="0" w:color="auto"/>
                          <w:bottom w:val="double" w:sz="4" w:space="0" w:color="auto"/>
                        </w:tcBorders>
                      </w:tcPr>
                      <w:p w:rsidR="00657C5E" w:rsidRDefault="00657C5E" w:rsidP="00657C5E">
                        <w:pPr>
                          <w:pStyle w:val="a4"/>
                          <w:spacing w:line="276" w:lineRule="auto"/>
                          <w:jc w:val="center"/>
                          <w:rPr>
                            <w:rFonts w:ascii="Times New Roman" w:eastAsia="標楷體" w:hAnsi="Times New Roman" w:cs="Times New Roman"/>
                            <w:color w:val="000000"/>
                          </w:rPr>
                        </w:pPr>
                        <w:r>
                          <w:rPr>
                            <w:rFonts w:ascii="Times New Roman" w:eastAsia="標楷體" w:hAnsi="Times New Roman" w:cs="Times New Roman"/>
                            <w:color w:val="000000"/>
                          </w:rPr>
                          <w:t>106.06.16</w:t>
                        </w:r>
                      </w:p>
                    </w:tc>
                    <w:tc>
                      <w:tcPr>
                        <w:tcW w:w="1985" w:type="dxa"/>
                        <w:tcBorders>
                          <w:top w:val="double" w:sz="4" w:space="0" w:color="auto"/>
                          <w:bottom w:val="double" w:sz="4" w:space="0" w:color="auto"/>
                        </w:tcBorders>
                      </w:tcPr>
                      <w:p w:rsidR="00657C5E" w:rsidRDefault="00657C5E" w:rsidP="00657C5E">
                        <w:pPr>
                          <w:pStyle w:val="a4"/>
                          <w:spacing w:line="276" w:lineRule="auto"/>
                          <w:rPr>
                            <w:rFonts w:ascii="Times New Roman" w:eastAsia="標楷體" w:hAnsi="Times New Roman" w:cs="Times New Roman"/>
                            <w:color w:val="000000"/>
                            <w:lang w:eastAsia="zh-HK"/>
                          </w:rPr>
                        </w:pPr>
                        <w:r>
                          <w:rPr>
                            <w:rFonts w:ascii="Times New Roman" w:eastAsia="標楷體" w:hAnsi="Times New Roman" w:cs="Times New Roman" w:hint="eastAsia"/>
                            <w:color w:val="000000"/>
                            <w:lang w:eastAsia="zh-HK"/>
                          </w:rPr>
                          <w:t>稽核計劃執行情形</w:t>
                        </w:r>
                      </w:p>
                    </w:tc>
                    <w:tc>
                      <w:tcPr>
                        <w:tcW w:w="1559" w:type="dxa"/>
                        <w:tcBorders>
                          <w:top w:val="double" w:sz="4" w:space="0" w:color="auto"/>
                          <w:bottom w:val="double" w:sz="4" w:space="0" w:color="auto"/>
                        </w:tcBorders>
                      </w:tcPr>
                      <w:p w:rsidR="00657C5E" w:rsidRDefault="00657C5E" w:rsidP="00401015">
                        <w:pPr>
                          <w:pStyle w:val="a4"/>
                          <w:spacing w:line="276" w:lineRule="auto"/>
                          <w:jc w:val="center"/>
                          <w:rPr>
                            <w:rFonts w:ascii="Times New Roman" w:eastAsia="標楷體" w:hAnsi="Times New Roman" w:cs="Times New Roman"/>
                            <w:color w:val="000000"/>
                            <w:lang w:eastAsia="zh-HK"/>
                          </w:rPr>
                        </w:pPr>
                        <w:r>
                          <w:rPr>
                            <w:rFonts w:ascii="Times New Roman" w:eastAsia="標楷體" w:hAnsi="Times New Roman" w:cs="Times New Roman" w:hint="eastAsia"/>
                            <w:color w:val="000000"/>
                            <w:lang w:eastAsia="zh-HK"/>
                          </w:rPr>
                          <w:t>無意見</w:t>
                        </w:r>
                      </w:p>
                    </w:tc>
                    <w:tc>
                      <w:tcPr>
                        <w:tcW w:w="2132" w:type="dxa"/>
                        <w:tcBorders>
                          <w:top w:val="double" w:sz="4" w:space="0" w:color="auto"/>
                          <w:bottom w:val="double" w:sz="4" w:space="0" w:color="auto"/>
                        </w:tcBorders>
                      </w:tcPr>
                      <w:p w:rsidR="00657C5E" w:rsidRDefault="00657C5E" w:rsidP="00401015">
                        <w:pPr>
                          <w:pStyle w:val="a4"/>
                          <w:spacing w:line="276" w:lineRule="auto"/>
                          <w:jc w:val="center"/>
                          <w:rPr>
                            <w:rFonts w:ascii="Times New Roman" w:eastAsia="標楷體" w:hAnsi="Times New Roman" w:cs="Times New Roman"/>
                            <w:color w:val="000000"/>
                            <w:lang w:eastAsia="zh-HK"/>
                          </w:rPr>
                        </w:pPr>
                      </w:p>
                    </w:tc>
                    <w:tc>
                      <w:tcPr>
                        <w:tcW w:w="1276" w:type="dxa"/>
                        <w:tcBorders>
                          <w:top w:val="double" w:sz="4" w:space="0" w:color="auto"/>
                          <w:bottom w:val="double" w:sz="4" w:space="0" w:color="auto"/>
                        </w:tcBorders>
                      </w:tcPr>
                      <w:p w:rsidR="00657C5E" w:rsidRDefault="00657C5E" w:rsidP="00401015">
                        <w:pPr>
                          <w:pStyle w:val="a4"/>
                          <w:spacing w:line="276" w:lineRule="auto"/>
                          <w:jc w:val="center"/>
                          <w:rPr>
                            <w:rFonts w:ascii="Times New Roman" w:eastAsia="標楷體" w:hAnsi="Times New Roman" w:cs="Times New Roman"/>
                            <w:color w:val="000000"/>
                            <w:lang w:eastAsia="zh-HK"/>
                          </w:rPr>
                        </w:pPr>
                      </w:p>
                    </w:tc>
                  </w:tr>
                  <w:tr w:rsidR="00543B6B" w:rsidTr="00657C5E">
                    <w:tc>
                      <w:tcPr>
                        <w:tcW w:w="1270" w:type="dxa"/>
                        <w:tcBorders>
                          <w:top w:val="double" w:sz="4" w:space="0" w:color="auto"/>
                          <w:bottom w:val="double" w:sz="4" w:space="0" w:color="auto"/>
                        </w:tcBorders>
                      </w:tcPr>
                      <w:p w:rsidR="00543B6B" w:rsidRDefault="00543B6B" w:rsidP="00657C5E">
                        <w:pPr>
                          <w:pStyle w:val="a4"/>
                          <w:spacing w:line="276" w:lineRule="auto"/>
                          <w:jc w:val="center"/>
                          <w:rPr>
                            <w:rFonts w:ascii="Times New Roman" w:eastAsia="標楷體" w:hAnsi="Times New Roman" w:cs="Times New Roman"/>
                            <w:color w:val="000000"/>
                          </w:rPr>
                        </w:pPr>
                        <w:r>
                          <w:rPr>
                            <w:rFonts w:ascii="Times New Roman" w:eastAsia="標楷體" w:hAnsi="Times New Roman" w:cs="Times New Roman"/>
                            <w:color w:val="000000"/>
                          </w:rPr>
                          <w:t>106.07.31</w:t>
                        </w:r>
                      </w:p>
                    </w:tc>
                    <w:tc>
                      <w:tcPr>
                        <w:tcW w:w="1985" w:type="dxa"/>
                        <w:tcBorders>
                          <w:top w:val="double" w:sz="4" w:space="0" w:color="auto"/>
                          <w:bottom w:val="double" w:sz="4" w:space="0" w:color="auto"/>
                        </w:tcBorders>
                      </w:tcPr>
                      <w:p w:rsidR="00543B6B" w:rsidRDefault="00543B6B" w:rsidP="00C74E92">
                        <w:pPr>
                          <w:pStyle w:val="a4"/>
                          <w:spacing w:line="276" w:lineRule="auto"/>
                          <w:rPr>
                            <w:rFonts w:ascii="Times New Roman" w:eastAsia="標楷體" w:hAnsi="Times New Roman" w:cs="Times New Roman"/>
                            <w:color w:val="000000"/>
                            <w:lang w:eastAsia="zh-HK"/>
                          </w:rPr>
                        </w:pPr>
                        <w:r>
                          <w:rPr>
                            <w:rFonts w:ascii="Times New Roman" w:eastAsia="標楷體" w:hAnsi="Times New Roman" w:cs="Times New Roman" w:hint="eastAsia"/>
                            <w:color w:val="000000"/>
                            <w:lang w:eastAsia="zh-HK"/>
                          </w:rPr>
                          <w:t>稽核計劃執行</w:t>
                        </w:r>
                        <w:proofErr w:type="gramStart"/>
                        <w:r>
                          <w:rPr>
                            <w:rFonts w:ascii="Times New Roman" w:eastAsia="標楷體" w:hAnsi="Times New Roman" w:cs="Times New Roman" w:hint="eastAsia"/>
                            <w:color w:val="000000"/>
                            <w:lang w:eastAsia="zh-HK"/>
                          </w:rPr>
                          <w:t>情形暨內控</w:t>
                        </w:r>
                        <w:proofErr w:type="gramEnd"/>
                        <w:r>
                          <w:rPr>
                            <w:rFonts w:ascii="Times New Roman" w:eastAsia="標楷體" w:hAnsi="Times New Roman" w:cs="Times New Roman" w:hint="eastAsia"/>
                            <w:color w:val="000000"/>
                            <w:lang w:eastAsia="zh-HK"/>
                          </w:rPr>
                          <w:t>缺失檢討</w:t>
                        </w:r>
                      </w:p>
                    </w:tc>
                    <w:tc>
                      <w:tcPr>
                        <w:tcW w:w="1559" w:type="dxa"/>
                        <w:tcBorders>
                          <w:top w:val="double" w:sz="4" w:space="0" w:color="auto"/>
                          <w:bottom w:val="double" w:sz="4" w:space="0" w:color="auto"/>
                        </w:tcBorders>
                      </w:tcPr>
                      <w:p w:rsidR="00543B6B" w:rsidRDefault="00543B6B" w:rsidP="00401015">
                        <w:pPr>
                          <w:pStyle w:val="a4"/>
                          <w:spacing w:line="276" w:lineRule="auto"/>
                          <w:jc w:val="center"/>
                          <w:rPr>
                            <w:rFonts w:ascii="Times New Roman" w:eastAsia="標楷體" w:hAnsi="Times New Roman" w:cs="Times New Roman"/>
                            <w:color w:val="000000"/>
                            <w:lang w:eastAsia="zh-HK"/>
                          </w:rPr>
                        </w:pPr>
                        <w:r>
                          <w:rPr>
                            <w:rFonts w:ascii="Times New Roman" w:eastAsia="標楷體" w:hAnsi="Times New Roman" w:cs="Times New Roman" w:hint="eastAsia"/>
                            <w:color w:val="000000"/>
                            <w:lang w:eastAsia="zh-HK"/>
                          </w:rPr>
                          <w:t>無意見</w:t>
                        </w:r>
                      </w:p>
                    </w:tc>
                    <w:tc>
                      <w:tcPr>
                        <w:tcW w:w="2132" w:type="dxa"/>
                        <w:tcBorders>
                          <w:top w:val="double" w:sz="4" w:space="0" w:color="auto"/>
                          <w:bottom w:val="double" w:sz="4" w:space="0" w:color="auto"/>
                        </w:tcBorders>
                      </w:tcPr>
                      <w:p w:rsidR="00543B6B" w:rsidRDefault="00543B6B" w:rsidP="00401015">
                        <w:pPr>
                          <w:pStyle w:val="a4"/>
                          <w:spacing w:line="276" w:lineRule="auto"/>
                          <w:jc w:val="center"/>
                          <w:rPr>
                            <w:rFonts w:ascii="Times New Roman" w:eastAsia="標楷體" w:hAnsi="Times New Roman" w:cs="Times New Roman"/>
                            <w:color w:val="000000"/>
                            <w:lang w:eastAsia="zh-HK"/>
                          </w:rPr>
                        </w:pPr>
                      </w:p>
                    </w:tc>
                    <w:tc>
                      <w:tcPr>
                        <w:tcW w:w="1276" w:type="dxa"/>
                        <w:tcBorders>
                          <w:top w:val="double" w:sz="4" w:space="0" w:color="auto"/>
                          <w:bottom w:val="double" w:sz="4" w:space="0" w:color="auto"/>
                        </w:tcBorders>
                      </w:tcPr>
                      <w:p w:rsidR="00543B6B" w:rsidRDefault="00543B6B" w:rsidP="00401015">
                        <w:pPr>
                          <w:pStyle w:val="a4"/>
                          <w:spacing w:line="276" w:lineRule="auto"/>
                          <w:jc w:val="center"/>
                          <w:rPr>
                            <w:rFonts w:ascii="Times New Roman" w:eastAsia="標楷體" w:hAnsi="Times New Roman" w:cs="Times New Roman"/>
                            <w:color w:val="000000"/>
                            <w:lang w:eastAsia="zh-HK"/>
                          </w:rPr>
                        </w:pPr>
                      </w:p>
                    </w:tc>
                  </w:tr>
                  <w:tr w:rsidR="00657C5E" w:rsidTr="00657C5E">
                    <w:tc>
                      <w:tcPr>
                        <w:tcW w:w="1270" w:type="dxa"/>
                        <w:vMerge w:val="restart"/>
                        <w:tcBorders>
                          <w:top w:val="double" w:sz="4" w:space="0" w:color="auto"/>
                        </w:tcBorders>
                      </w:tcPr>
                      <w:p w:rsidR="00657C5E" w:rsidRDefault="00657C5E" w:rsidP="009B3D9E">
                        <w:pPr>
                          <w:pStyle w:val="a4"/>
                          <w:spacing w:line="276" w:lineRule="auto"/>
                          <w:jc w:val="center"/>
                          <w:rPr>
                            <w:rFonts w:ascii="Times New Roman" w:eastAsia="標楷體" w:hAnsi="Times New Roman" w:cs="Times New Roman"/>
                            <w:color w:val="000000"/>
                          </w:rPr>
                        </w:pPr>
                        <w:r>
                          <w:rPr>
                            <w:rFonts w:ascii="Times New Roman" w:eastAsia="標楷體" w:hAnsi="Times New Roman" w:cs="Times New Roman"/>
                            <w:color w:val="000000"/>
                          </w:rPr>
                          <w:t>106.10.30</w:t>
                        </w:r>
                      </w:p>
                    </w:tc>
                    <w:tc>
                      <w:tcPr>
                        <w:tcW w:w="1985" w:type="dxa"/>
                        <w:tcBorders>
                          <w:top w:val="double" w:sz="4" w:space="0" w:color="auto"/>
                        </w:tcBorders>
                      </w:tcPr>
                      <w:p w:rsidR="00657C5E" w:rsidRDefault="00657C5E" w:rsidP="009B3D9E">
                        <w:pPr>
                          <w:pStyle w:val="a4"/>
                          <w:spacing w:line="276" w:lineRule="auto"/>
                          <w:rPr>
                            <w:rFonts w:ascii="Times New Roman" w:eastAsia="標楷體" w:hAnsi="Times New Roman" w:cs="Times New Roman"/>
                            <w:color w:val="000000"/>
                            <w:lang w:eastAsia="zh-HK"/>
                          </w:rPr>
                        </w:pPr>
                        <w:r>
                          <w:rPr>
                            <w:rFonts w:ascii="Times New Roman" w:eastAsia="標楷體" w:hAnsi="Times New Roman" w:cs="Times New Roman" w:hint="eastAsia"/>
                            <w:color w:val="000000"/>
                            <w:lang w:eastAsia="zh-HK"/>
                          </w:rPr>
                          <w:t>稽核計劃執行情形</w:t>
                        </w:r>
                      </w:p>
                    </w:tc>
                    <w:tc>
                      <w:tcPr>
                        <w:tcW w:w="1559" w:type="dxa"/>
                        <w:tcBorders>
                          <w:top w:val="double" w:sz="4" w:space="0" w:color="auto"/>
                        </w:tcBorders>
                      </w:tcPr>
                      <w:p w:rsidR="00657C5E" w:rsidRDefault="00657C5E" w:rsidP="009B3D9E">
                        <w:pPr>
                          <w:pStyle w:val="a4"/>
                          <w:spacing w:line="276" w:lineRule="auto"/>
                          <w:jc w:val="center"/>
                          <w:rPr>
                            <w:rFonts w:ascii="Times New Roman" w:eastAsia="標楷體" w:hAnsi="Times New Roman" w:cs="Times New Roman"/>
                            <w:color w:val="000000"/>
                            <w:lang w:eastAsia="zh-HK"/>
                          </w:rPr>
                        </w:pPr>
                        <w:r>
                          <w:rPr>
                            <w:rFonts w:ascii="Times New Roman" w:eastAsia="標楷體" w:hAnsi="Times New Roman" w:cs="Times New Roman" w:hint="eastAsia"/>
                            <w:color w:val="000000"/>
                            <w:lang w:eastAsia="zh-HK"/>
                          </w:rPr>
                          <w:t>無意見</w:t>
                        </w:r>
                      </w:p>
                    </w:tc>
                    <w:tc>
                      <w:tcPr>
                        <w:tcW w:w="2132" w:type="dxa"/>
                        <w:tcBorders>
                          <w:top w:val="double" w:sz="4" w:space="0" w:color="auto"/>
                        </w:tcBorders>
                      </w:tcPr>
                      <w:p w:rsidR="00657C5E" w:rsidRDefault="00657C5E" w:rsidP="008E2951">
                        <w:pPr>
                          <w:pStyle w:val="a4"/>
                          <w:spacing w:line="276" w:lineRule="auto"/>
                          <w:jc w:val="center"/>
                          <w:rPr>
                            <w:rFonts w:ascii="Times New Roman" w:eastAsia="標楷體" w:hAnsi="Times New Roman" w:cs="Times New Roman"/>
                            <w:color w:val="000000"/>
                            <w:lang w:eastAsia="zh-HK"/>
                          </w:rPr>
                        </w:pPr>
                      </w:p>
                    </w:tc>
                    <w:tc>
                      <w:tcPr>
                        <w:tcW w:w="1276" w:type="dxa"/>
                        <w:tcBorders>
                          <w:top w:val="double" w:sz="4" w:space="0" w:color="auto"/>
                        </w:tcBorders>
                      </w:tcPr>
                      <w:p w:rsidR="00657C5E" w:rsidRDefault="00657C5E" w:rsidP="008E2951">
                        <w:pPr>
                          <w:pStyle w:val="a4"/>
                          <w:spacing w:line="276" w:lineRule="auto"/>
                          <w:jc w:val="center"/>
                          <w:rPr>
                            <w:rFonts w:ascii="Times New Roman" w:eastAsia="標楷體" w:hAnsi="Times New Roman" w:cs="Times New Roman"/>
                            <w:color w:val="000000"/>
                            <w:lang w:eastAsia="zh-HK"/>
                          </w:rPr>
                        </w:pPr>
                      </w:p>
                    </w:tc>
                  </w:tr>
                  <w:tr w:rsidR="00657C5E" w:rsidTr="00657C5E">
                    <w:tc>
                      <w:tcPr>
                        <w:tcW w:w="1270" w:type="dxa"/>
                        <w:vMerge/>
                        <w:tcBorders>
                          <w:bottom w:val="double" w:sz="4" w:space="0" w:color="auto"/>
                        </w:tcBorders>
                      </w:tcPr>
                      <w:p w:rsidR="00657C5E" w:rsidRDefault="00657C5E" w:rsidP="009B3D9E">
                        <w:pPr>
                          <w:pStyle w:val="a4"/>
                          <w:spacing w:line="276" w:lineRule="auto"/>
                          <w:jc w:val="center"/>
                          <w:rPr>
                            <w:rFonts w:ascii="Times New Roman" w:eastAsia="標楷體" w:hAnsi="Times New Roman" w:cs="Times New Roman"/>
                            <w:color w:val="000000"/>
                          </w:rPr>
                        </w:pPr>
                      </w:p>
                    </w:tc>
                    <w:tc>
                      <w:tcPr>
                        <w:tcW w:w="1985" w:type="dxa"/>
                        <w:tcBorders>
                          <w:bottom w:val="double" w:sz="4" w:space="0" w:color="auto"/>
                        </w:tcBorders>
                      </w:tcPr>
                      <w:p w:rsidR="00657C5E" w:rsidRDefault="00657C5E" w:rsidP="009B3D9E">
                        <w:pPr>
                          <w:pStyle w:val="a4"/>
                          <w:spacing w:line="276" w:lineRule="auto"/>
                          <w:rPr>
                            <w:rFonts w:ascii="Times New Roman" w:eastAsia="標楷體" w:hAnsi="Times New Roman" w:cs="Times New Roman"/>
                            <w:color w:val="000000"/>
                            <w:lang w:eastAsia="zh-HK"/>
                          </w:rPr>
                        </w:pPr>
                        <w:r>
                          <w:rPr>
                            <w:rFonts w:ascii="Times New Roman" w:eastAsia="標楷體" w:hAnsi="Times New Roman" w:cs="Times New Roman" w:hint="eastAsia"/>
                            <w:color w:val="000000"/>
                            <w:lang w:eastAsia="zh-HK"/>
                          </w:rPr>
                          <w:t>審核</w:t>
                        </w:r>
                        <w:proofErr w:type="gramStart"/>
                        <w:r>
                          <w:rPr>
                            <w:rFonts w:ascii="Times New Roman" w:eastAsia="標楷體" w:hAnsi="Times New Roman" w:cs="Times New Roman" w:hint="eastAsia"/>
                            <w:color w:val="000000"/>
                            <w:lang w:eastAsia="zh-HK"/>
                          </w:rPr>
                          <w:t>107</w:t>
                        </w:r>
                        <w:proofErr w:type="gramEnd"/>
                        <w:r>
                          <w:rPr>
                            <w:rFonts w:ascii="Times New Roman" w:eastAsia="標楷體" w:hAnsi="Times New Roman" w:cs="Times New Roman" w:hint="eastAsia"/>
                            <w:color w:val="000000"/>
                            <w:lang w:eastAsia="zh-HK"/>
                          </w:rPr>
                          <w:t>年度稽核計劃</w:t>
                        </w:r>
                      </w:p>
                    </w:tc>
                    <w:tc>
                      <w:tcPr>
                        <w:tcW w:w="1559" w:type="dxa"/>
                        <w:tcBorders>
                          <w:bottom w:val="double" w:sz="4" w:space="0" w:color="auto"/>
                        </w:tcBorders>
                      </w:tcPr>
                      <w:p w:rsidR="00657C5E" w:rsidRDefault="00657C5E" w:rsidP="009B3D9E">
                        <w:pPr>
                          <w:pStyle w:val="a4"/>
                          <w:spacing w:line="276" w:lineRule="auto"/>
                          <w:jc w:val="center"/>
                          <w:rPr>
                            <w:rFonts w:ascii="Times New Roman" w:eastAsia="標楷體" w:hAnsi="Times New Roman" w:cs="Times New Roman"/>
                            <w:color w:val="000000"/>
                            <w:lang w:eastAsia="zh-HK"/>
                          </w:rPr>
                        </w:pPr>
                        <w:r>
                          <w:rPr>
                            <w:rFonts w:ascii="Times New Roman" w:eastAsia="標楷體" w:hAnsi="Times New Roman" w:cs="Times New Roman" w:hint="eastAsia"/>
                            <w:color w:val="000000"/>
                            <w:lang w:eastAsia="zh-HK"/>
                          </w:rPr>
                          <w:t>無意見</w:t>
                        </w:r>
                      </w:p>
                    </w:tc>
                    <w:tc>
                      <w:tcPr>
                        <w:tcW w:w="2132" w:type="dxa"/>
                        <w:tcBorders>
                          <w:bottom w:val="double" w:sz="4" w:space="0" w:color="auto"/>
                        </w:tcBorders>
                      </w:tcPr>
                      <w:p w:rsidR="00657C5E" w:rsidRDefault="00657C5E" w:rsidP="008E2951">
                        <w:pPr>
                          <w:pStyle w:val="a4"/>
                          <w:spacing w:line="276" w:lineRule="auto"/>
                          <w:jc w:val="center"/>
                          <w:rPr>
                            <w:rFonts w:ascii="Times New Roman" w:eastAsia="標楷體" w:hAnsi="Times New Roman" w:cs="Times New Roman"/>
                            <w:color w:val="000000"/>
                            <w:lang w:eastAsia="zh-HK"/>
                          </w:rPr>
                        </w:pPr>
                      </w:p>
                    </w:tc>
                    <w:tc>
                      <w:tcPr>
                        <w:tcW w:w="1276" w:type="dxa"/>
                        <w:tcBorders>
                          <w:bottom w:val="double" w:sz="4" w:space="0" w:color="auto"/>
                        </w:tcBorders>
                      </w:tcPr>
                      <w:p w:rsidR="00657C5E" w:rsidRDefault="00657C5E" w:rsidP="008E2951">
                        <w:pPr>
                          <w:pStyle w:val="a4"/>
                          <w:spacing w:line="276" w:lineRule="auto"/>
                          <w:jc w:val="center"/>
                          <w:rPr>
                            <w:rFonts w:ascii="Times New Roman" w:eastAsia="標楷體" w:hAnsi="Times New Roman" w:cs="Times New Roman"/>
                            <w:color w:val="000000"/>
                            <w:lang w:eastAsia="zh-HK"/>
                          </w:rPr>
                        </w:pPr>
                      </w:p>
                    </w:tc>
                  </w:tr>
                  <w:tr w:rsidR="00657C5E" w:rsidTr="00657C5E">
                    <w:tc>
                      <w:tcPr>
                        <w:tcW w:w="1270" w:type="dxa"/>
                        <w:tcBorders>
                          <w:top w:val="double" w:sz="4" w:space="0" w:color="auto"/>
                          <w:bottom w:val="double" w:sz="4" w:space="0" w:color="auto"/>
                        </w:tcBorders>
                      </w:tcPr>
                      <w:p w:rsidR="00657C5E" w:rsidRDefault="00657C5E" w:rsidP="00D644AA">
                        <w:pPr>
                          <w:pStyle w:val="a4"/>
                          <w:spacing w:line="276" w:lineRule="auto"/>
                          <w:jc w:val="center"/>
                          <w:rPr>
                            <w:rFonts w:ascii="Times New Roman" w:eastAsia="標楷體" w:hAnsi="Times New Roman" w:cs="Times New Roman"/>
                            <w:color w:val="000000"/>
                          </w:rPr>
                        </w:pPr>
                        <w:r>
                          <w:rPr>
                            <w:rFonts w:ascii="Times New Roman" w:eastAsia="標楷體" w:hAnsi="Times New Roman" w:cs="Times New Roman"/>
                            <w:color w:val="000000"/>
                          </w:rPr>
                          <w:t>107.01.29</w:t>
                        </w:r>
                      </w:p>
                    </w:tc>
                    <w:tc>
                      <w:tcPr>
                        <w:tcW w:w="1985" w:type="dxa"/>
                        <w:tcBorders>
                          <w:top w:val="double" w:sz="4" w:space="0" w:color="auto"/>
                          <w:bottom w:val="double" w:sz="4" w:space="0" w:color="auto"/>
                        </w:tcBorders>
                      </w:tcPr>
                      <w:p w:rsidR="00657C5E" w:rsidRDefault="00657C5E" w:rsidP="008E2951">
                        <w:pPr>
                          <w:pStyle w:val="a4"/>
                          <w:spacing w:line="276" w:lineRule="auto"/>
                          <w:rPr>
                            <w:rFonts w:ascii="Times New Roman" w:eastAsia="標楷體" w:hAnsi="Times New Roman" w:cs="Times New Roman"/>
                            <w:color w:val="000000"/>
                            <w:lang w:eastAsia="zh-HK"/>
                          </w:rPr>
                        </w:pPr>
                        <w:r>
                          <w:rPr>
                            <w:rFonts w:ascii="Times New Roman" w:eastAsia="標楷體" w:hAnsi="Times New Roman" w:cs="Times New Roman" w:hint="eastAsia"/>
                            <w:color w:val="000000"/>
                            <w:lang w:eastAsia="zh-HK"/>
                          </w:rPr>
                          <w:t>稽核計劃執行情形</w:t>
                        </w:r>
                      </w:p>
                    </w:tc>
                    <w:tc>
                      <w:tcPr>
                        <w:tcW w:w="1559" w:type="dxa"/>
                        <w:tcBorders>
                          <w:top w:val="double" w:sz="4" w:space="0" w:color="auto"/>
                          <w:bottom w:val="double" w:sz="4" w:space="0" w:color="auto"/>
                        </w:tcBorders>
                      </w:tcPr>
                      <w:p w:rsidR="00657C5E" w:rsidRDefault="00657C5E" w:rsidP="008E2951">
                        <w:pPr>
                          <w:pStyle w:val="a4"/>
                          <w:spacing w:line="276" w:lineRule="auto"/>
                          <w:jc w:val="center"/>
                          <w:rPr>
                            <w:rFonts w:ascii="Times New Roman" w:eastAsia="標楷體" w:hAnsi="Times New Roman" w:cs="Times New Roman"/>
                            <w:color w:val="000000"/>
                            <w:lang w:eastAsia="zh-HK"/>
                          </w:rPr>
                        </w:pPr>
                        <w:r>
                          <w:rPr>
                            <w:rFonts w:ascii="Times New Roman" w:eastAsia="標楷體" w:hAnsi="Times New Roman" w:cs="Times New Roman" w:hint="eastAsia"/>
                            <w:color w:val="000000"/>
                            <w:lang w:eastAsia="zh-HK"/>
                          </w:rPr>
                          <w:t>無意見</w:t>
                        </w:r>
                      </w:p>
                    </w:tc>
                    <w:tc>
                      <w:tcPr>
                        <w:tcW w:w="2132" w:type="dxa"/>
                        <w:tcBorders>
                          <w:top w:val="double" w:sz="4" w:space="0" w:color="auto"/>
                          <w:bottom w:val="double" w:sz="4" w:space="0" w:color="auto"/>
                        </w:tcBorders>
                      </w:tcPr>
                      <w:p w:rsidR="00657C5E" w:rsidRDefault="00657C5E" w:rsidP="00D644AA">
                        <w:pPr>
                          <w:pStyle w:val="a4"/>
                          <w:spacing w:line="276" w:lineRule="auto"/>
                          <w:ind w:left="180" w:hangingChars="75" w:hanging="180"/>
                          <w:rPr>
                            <w:rFonts w:ascii="Times New Roman" w:eastAsia="標楷體" w:hAnsi="Times New Roman" w:cs="Times New Roman"/>
                            <w:color w:val="000000"/>
                          </w:rPr>
                        </w:pPr>
                        <w:r>
                          <w:rPr>
                            <w:rFonts w:ascii="Times New Roman" w:eastAsia="標楷體" w:hAnsi="Times New Roman" w:cs="Times New Roman" w:hint="eastAsia"/>
                            <w:color w:val="000000"/>
                            <w:lang w:eastAsia="zh-HK"/>
                          </w:rPr>
                          <w:t>1.</w:t>
                        </w:r>
                        <w:r>
                          <w:rPr>
                            <w:rFonts w:ascii="Times New Roman" w:eastAsia="標楷體" w:hAnsi="Times New Roman" w:cs="Times New Roman" w:hint="eastAsia"/>
                            <w:color w:val="000000"/>
                            <w:lang w:eastAsia="zh-HK"/>
                          </w:rPr>
                          <w:t>管理階層與治理單位對財務報表之責任</w:t>
                        </w:r>
                      </w:p>
                      <w:p w:rsidR="00657C5E" w:rsidRDefault="00657C5E" w:rsidP="00D644AA">
                        <w:pPr>
                          <w:pStyle w:val="a4"/>
                          <w:spacing w:line="276" w:lineRule="auto"/>
                          <w:ind w:left="180" w:hangingChars="75" w:hanging="180"/>
                          <w:rPr>
                            <w:rFonts w:ascii="Times New Roman" w:eastAsia="標楷體" w:hAnsi="Times New Roman" w:cs="Times New Roman"/>
                            <w:color w:val="000000"/>
                          </w:rPr>
                        </w:pPr>
                        <w:r>
                          <w:rPr>
                            <w:rFonts w:ascii="Times New Roman" w:eastAsia="標楷體" w:hAnsi="Times New Roman" w:cs="Times New Roman" w:hint="eastAsia"/>
                            <w:color w:val="000000"/>
                          </w:rPr>
                          <w:t>2.</w:t>
                        </w:r>
                        <w:r>
                          <w:rPr>
                            <w:rFonts w:ascii="Times New Roman" w:eastAsia="標楷體" w:hAnsi="Times New Roman" w:cs="Times New Roman" w:hint="eastAsia"/>
                            <w:color w:val="000000"/>
                            <w:lang w:eastAsia="zh-HK"/>
                          </w:rPr>
                          <w:t>主辦會計師之角色及責任</w:t>
                        </w:r>
                      </w:p>
                      <w:p w:rsidR="00657C5E" w:rsidRDefault="00657C5E" w:rsidP="009D70D3">
                        <w:pPr>
                          <w:pStyle w:val="a4"/>
                          <w:spacing w:line="276" w:lineRule="auto"/>
                          <w:rPr>
                            <w:rFonts w:ascii="Times New Roman" w:eastAsia="標楷體" w:hAnsi="Times New Roman" w:cs="Times New Roman"/>
                            <w:color w:val="000000"/>
                          </w:rPr>
                        </w:pPr>
                        <w:r>
                          <w:rPr>
                            <w:rFonts w:ascii="Times New Roman" w:eastAsia="標楷體" w:hAnsi="Times New Roman" w:cs="Times New Roman" w:hint="eastAsia"/>
                            <w:color w:val="000000"/>
                          </w:rPr>
                          <w:t>3.</w:t>
                        </w:r>
                        <w:r>
                          <w:rPr>
                            <w:rFonts w:ascii="Times New Roman" w:eastAsia="標楷體" w:hAnsi="Times New Roman" w:cs="Times New Roman" w:hint="eastAsia"/>
                            <w:color w:val="000000"/>
                            <w:lang w:eastAsia="zh-HK"/>
                          </w:rPr>
                          <w:t>會計師之獨立性</w:t>
                        </w:r>
                      </w:p>
                      <w:p w:rsidR="00657C5E" w:rsidRDefault="00657C5E" w:rsidP="009D70D3">
                        <w:pPr>
                          <w:pStyle w:val="a4"/>
                          <w:spacing w:line="276" w:lineRule="auto"/>
                          <w:rPr>
                            <w:rFonts w:ascii="Times New Roman" w:eastAsia="標楷體" w:hAnsi="Times New Roman" w:cs="Times New Roman"/>
                            <w:color w:val="000000"/>
                          </w:rPr>
                        </w:pPr>
                        <w:r>
                          <w:rPr>
                            <w:rFonts w:ascii="Times New Roman" w:eastAsia="標楷體" w:hAnsi="Times New Roman" w:cs="Times New Roman" w:hint="eastAsia"/>
                            <w:color w:val="000000"/>
                          </w:rPr>
                          <w:t>4.</w:t>
                        </w:r>
                        <w:r>
                          <w:rPr>
                            <w:rFonts w:ascii="Times New Roman" w:eastAsia="標楷體" w:hAnsi="Times New Roman" w:cs="Times New Roman" w:hint="eastAsia"/>
                            <w:color w:val="000000"/>
                          </w:rPr>
                          <w:t>查核計畫</w:t>
                        </w:r>
                      </w:p>
                      <w:p w:rsidR="00657C5E" w:rsidRDefault="00657C5E" w:rsidP="00D644AA">
                        <w:pPr>
                          <w:pStyle w:val="a4"/>
                          <w:spacing w:line="276" w:lineRule="auto"/>
                          <w:ind w:left="180" w:hangingChars="75" w:hanging="180"/>
                          <w:rPr>
                            <w:rFonts w:ascii="Times New Roman" w:eastAsia="標楷體" w:hAnsi="Times New Roman" w:cs="Times New Roman"/>
                            <w:color w:val="000000"/>
                          </w:rPr>
                        </w:pPr>
                        <w:r>
                          <w:rPr>
                            <w:rFonts w:ascii="Times New Roman" w:eastAsia="標楷體" w:hAnsi="Times New Roman" w:cs="Times New Roman" w:hint="eastAsia"/>
                            <w:color w:val="000000"/>
                          </w:rPr>
                          <w:t>5.</w:t>
                        </w:r>
                        <w:r>
                          <w:rPr>
                            <w:rFonts w:ascii="Times New Roman" w:eastAsia="標楷體" w:hAnsi="Times New Roman" w:cs="Times New Roman" w:hint="eastAsia"/>
                            <w:color w:val="000000"/>
                          </w:rPr>
                          <w:t>關鍵查核事項之初步看法</w:t>
                        </w:r>
                      </w:p>
                    </w:tc>
                    <w:tc>
                      <w:tcPr>
                        <w:tcW w:w="1276" w:type="dxa"/>
                        <w:tcBorders>
                          <w:top w:val="double" w:sz="4" w:space="0" w:color="auto"/>
                          <w:bottom w:val="double" w:sz="4" w:space="0" w:color="auto"/>
                        </w:tcBorders>
                      </w:tcPr>
                      <w:p w:rsidR="00657C5E" w:rsidRDefault="00657C5E" w:rsidP="008E2951">
                        <w:pPr>
                          <w:pStyle w:val="a4"/>
                          <w:spacing w:line="276" w:lineRule="auto"/>
                          <w:jc w:val="center"/>
                          <w:rPr>
                            <w:rFonts w:ascii="Times New Roman" w:eastAsia="標楷體" w:hAnsi="Times New Roman" w:cs="Times New Roman"/>
                            <w:color w:val="000000"/>
                            <w:lang w:eastAsia="zh-HK"/>
                          </w:rPr>
                        </w:pPr>
                        <w:r>
                          <w:rPr>
                            <w:rFonts w:ascii="Times New Roman" w:eastAsia="標楷體" w:hAnsi="Times New Roman" w:cs="Times New Roman" w:hint="eastAsia"/>
                            <w:color w:val="000000"/>
                            <w:lang w:eastAsia="zh-HK"/>
                          </w:rPr>
                          <w:t>無意見</w:t>
                        </w:r>
                      </w:p>
                    </w:tc>
                  </w:tr>
                  <w:tr w:rsidR="00657C5E" w:rsidTr="00657C5E">
                    <w:tc>
                      <w:tcPr>
                        <w:tcW w:w="1270" w:type="dxa"/>
                        <w:vMerge w:val="restart"/>
                        <w:tcBorders>
                          <w:top w:val="double" w:sz="4" w:space="0" w:color="auto"/>
                        </w:tcBorders>
                      </w:tcPr>
                      <w:p w:rsidR="00657C5E" w:rsidRDefault="00657C5E" w:rsidP="00D644AA">
                        <w:pPr>
                          <w:pStyle w:val="a4"/>
                          <w:spacing w:line="276" w:lineRule="auto"/>
                          <w:jc w:val="center"/>
                          <w:rPr>
                            <w:rFonts w:ascii="Times New Roman" w:eastAsia="標楷體" w:hAnsi="Times New Roman" w:cs="Times New Roman"/>
                            <w:color w:val="000000"/>
                          </w:rPr>
                        </w:pPr>
                        <w:r>
                          <w:rPr>
                            <w:rFonts w:ascii="Times New Roman" w:eastAsia="標楷體" w:hAnsi="Times New Roman" w:cs="Times New Roman"/>
                            <w:color w:val="000000"/>
                          </w:rPr>
                          <w:t>107.02.26</w:t>
                        </w:r>
                      </w:p>
                    </w:tc>
                    <w:tc>
                      <w:tcPr>
                        <w:tcW w:w="1985" w:type="dxa"/>
                        <w:tcBorders>
                          <w:top w:val="double" w:sz="4" w:space="0" w:color="auto"/>
                        </w:tcBorders>
                      </w:tcPr>
                      <w:p w:rsidR="00657C5E" w:rsidRDefault="00657C5E" w:rsidP="008E2951">
                        <w:pPr>
                          <w:pStyle w:val="a4"/>
                          <w:spacing w:line="276" w:lineRule="auto"/>
                          <w:rPr>
                            <w:rFonts w:ascii="Times New Roman" w:eastAsia="標楷體" w:hAnsi="Times New Roman" w:cs="Times New Roman"/>
                            <w:color w:val="000000"/>
                          </w:rPr>
                        </w:pPr>
                        <w:r>
                          <w:rPr>
                            <w:rFonts w:ascii="Times New Roman" w:eastAsia="標楷體" w:hAnsi="Times New Roman" w:cs="Times New Roman" w:hint="eastAsia"/>
                            <w:color w:val="000000"/>
                            <w:lang w:eastAsia="zh-HK"/>
                          </w:rPr>
                          <w:t>稽核計劃執行</w:t>
                        </w:r>
                        <w:proofErr w:type="gramStart"/>
                        <w:r>
                          <w:rPr>
                            <w:rFonts w:ascii="Times New Roman" w:eastAsia="標楷體" w:hAnsi="Times New Roman" w:cs="Times New Roman" w:hint="eastAsia"/>
                            <w:color w:val="000000"/>
                            <w:lang w:eastAsia="zh-HK"/>
                          </w:rPr>
                          <w:t>情形暨內控</w:t>
                        </w:r>
                        <w:proofErr w:type="gramEnd"/>
                        <w:r>
                          <w:rPr>
                            <w:rFonts w:ascii="Times New Roman" w:eastAsia="標楷體" w:hAnsi="Times New Roman" w:cs="Times New Roman" w:hint="eastAsia"/>
                            <w:color w:val="000000"/>
                            <w:lang w:eastAsia="zh-HK"/>
                          </w:rPr>
                          <w:t>缺失檢討</w:t>
                        </w:r>
                      </w:p>
                    </w:tc>
                    <w:tc>
                      <w:tcPr>
                        <w:tcW w:w="1559" w:type="dxa"/>
                        <w:tcBorders>
                          <w:top w:val="double" w:sz="4" w:space="0" w:color="auto"/>
                        </w:tcBorders>
                      </w:tcPr>
                      <w:p w:rsidR="00657C5E" w:rsidRPr="008E2951" w:rsidRDefault="00657C5E" w:rsidP="008E2951">
                        <w:pPr>
                          <w:pStyle w:val="a4"/>
                          <w:spacing w:line="276" w:lineRule="auto"/>
                          <w:jc w:val="center"/>
                          <w:rPr>
                            <w:rFonts w:ascii="Times New Roman" w:eastAsia="標楷體" w:hAnsi="Times New Roman" w:cs="Times New Roman"/>
                            <w:color w:val="000000"/>
                            <w:lang w:eastAsia="zh-HK"/>
                          </w:rPr>
                        </w:pPr>
                        <w:r>
                          <w:rPr>
                            <w:rFonts w:ascii="Times New Roman" w:eastAsia="標楷體" w:hAnsi="Times New Roman" w:cs="Times New Roman" w:hint="eastAsia"/>
                            <w:color w:val="000000"/>
                            <w:lang w:eastAsia="zh-HK"/>
                          </w:rPr>
                          <w:t>無意見</w:t>
                        </w:r>
                      </w:p>
                    </w:tc>
                    <w:tc>
                      <w:tcPr>
                        <w:tcW w:w="2132" w:type="dxa"/>
                        <w:tcBorders>
                          <w:top w:val="double" w:sz="4" w:space="0" w:color="auto"/>
                        </w:tcBorders>
                      </w:tcPr>
                      <w:p w:rsidR="00657C5E" w:rsidRDefault="00657C5E" w:rsidP="00D644AA">
                        <w:pPr>
                          <w:pStyle w:val="a4"/>
                          <w:spacing w:line="276" w:lineRule="auto"/>
                          <w:rPr>
                            <w:rFonts w:ascii="Times New Roman" w:eastAsia="標楷體" w:hAnsi="Times New Roman" w:cs="Times New Roman"/>
                            <w:color w:val="000000"/>
                          </w:rPr>
                        </w:pPr>
                        <w:r>
                          <w:rPr>
                            <w:rFonts w:ascii="Times New Roman" w:eastAsia="標楷體" w:hAnsi="Times New Roman" w:cs="Times New Roman" w:hint="eastAsia"/>
                            <w:color w:val="000000"/>
                            <w:lang w:eastAsia="zh-HK"/>
                          </w:rPr>
                          <w:t>1.</w:t>
                        </w:r>
                        <w:r>
                          <w:rPr>
                            <w:rFonts w:ascii="Times New Roman" w:eastAsia="標楷體" w:hAnsi="Times New Roman" w:cs="Times New Roman" w:hint="eastAsia"/>
                            <w:color w:val="000000"/>
                            <w:lang w:eastAsia="zh-HK"/>
                          </w:rPr>
                          <w:t>查核之重大發現</w:t>
                        </w:r>
                      </w:p>
                      <w:p w:rsidR="00657C5E" w:rsidRDefault="00657C5E" w:rsidP="00D644AA">
                        <w:pPr>
                          <w:pStyle w:val="a4"/>
                          <w:spacing w:line="276" w:lineRule="auto"/>
                          <w:rPr>
                            <w:rFonts w:ascii="Times New Roman" w:eastAsia="標楷體" w:hAnsi="Times New Roman" w:cs="Times New Roman"/>
                            <w:color w:val="000000"/>
                          </w:rPr>
                        </w:pPr>
                        <w:r>
                          <w:rPr>
                            <w:rFonts w:ascii="Times New Roman" w:eastAsia="標楷體" w:hAnsi="Times New Roman" w:cs="Times New Roman" w:hint="eastAsia"/>
                            <w:color w:val="000000"/>
                          </w:rPr>
                          <w:t>2.</w:t>
                        </w:r>
                        <w:r>
                          <w:rPr>
                            <w:rFonts w:ascii="Times New Roman" w:eastAsia="標楷體" w:hAnsi="Times New Roman" w:cs="Times New Roman" w:hint="eastAsia"/>
                            <w:color w:val="000000"/>
                            <w:lang w:eastAsia="zh-HK"/>
                          </w:rPr>
                          <w:t>關鍵查核事項</w:t>
                        </w:r>
                      </w:p>
                      <w:p w:rsidR="00657C5E" w:rsidRDefault="00657C5E" w:rsidP="00D644AA">
                        <w:pPr>
                          <w:pStyle w:val="a4"/>
                          <w:spacing w:line="276" w:lineRule="auto"/>
                          <w:rPr>
                            <w:rFonts w:ascii="Times New Roman" w:eastAsia="標楷體" w:hAnsi="Times New Roman" w:cs="Times New Roman"/>
                            <w:color w:val="000000"/>
                          </w:rPr>
                        </w:pPr>
                        <w:r>
                          <w:rPr>
                            <w:rFonts w:ascii="Times New Roman" w:eastAsia="標楷體" w:hAnsi="Times New Roman" w:cs="Times New Roman" w:hint="eastAsia"/>
                            <w:color w:val="000000"/>
                          </w:rPr>
                          <w:t>3.</w:t>
                        </w:r>
                        <w:r>
                          <w:rPr>
                            <w:rFonts w:ascii="Times New Roman" w:eastAsia="標楷體" w:hAnsi="Times New Roman" w:cs="Times New Roman" w:hint="eastAsia"/>
                            <w:color w:val="000000"/>
                            <w:lang w:eastAsia="zh-HK"/>
                          </w:rPr>
                          <w:t>會計師之獨立性</w:t>
                        </w:r>
                      </w:p>
                    </w:tc>
                    <w:tc>
                      <w:tcPr>
                        <w:tcW w:w="1276" w:type="dxa"/>
                        <w:tcBorders>
                          <w:top w:val="double" w:sz="4" w:space="0" w:color="auto"/>
                        </w:tcBorders>
                      </w:tcPr>
                      <w:p w:rsidR="00657C5E" w:rsidRDefault="00657C5E" w:rsidP="008E2951">
                        <w:pPr>
                          <w:pStyle w:val="a4"/>
                          <w:spacing w:line="276" w:lineRule="auto"/>
                          <w:jc w:val="center"/>
                          <w:rPr>
                            <w:rFonts w:ascii="Times New Roman" w:eastAsia="標楷體" w:hAnsi="Times New Roman" w:cs="Times New Roman"/>
                            <w:color w:val="000000"/>
                            <w:lang w:eastAsia="zh-HK"/>
                          </w:rPr>
                        </w:pPr>
                        <w:r>
                          <w:rPr>
                            <w:rFonts w:ascii="Times New Roman" w:eastAsia="標楷體" w:hAnsi="Times New Roman" w:cs="Times New Roman" w:hint="eastAsia"/>
                            <w:color w:val="000000"/>
                            <w:lang w:eastAsia="zh-HK"/>
                          </w:rPr>
                          <w:t>無意見</w:t>
                        </w:r>
                      </w:p>
                    </w:tc>
                  </w:tr>
                  <w:tr w:rsidR="00657C5E" w:rsidTr="000C3EB9">
                    <w:tc>
                      <w:tcPr>
                        <w:tcW w:w="1270" w:type="dxa"/>
                        <w:vMerge/>
                      </w:tcPr>
                      <w:p w:rsidR="00657C5E" w:rsidRDefault="00657C5E" w:rsidP="008E2951">
                        <w:pPr>
                          <w:pStyle w:val="a4"/>
                          <w:spacing w:line="276" w:lineRule="auto"/>
                          <w:rPr>
                            <w:rFonts w:ascii="Times New Roman" w:eastAsia="標楷體" w:hAnsi="Times New Roman" w:cs="Times New Roman"/>
                            <w:color w:val="000000"/>
                          </w:rPr>
                        </w:pPr>
                      </w:p>
                    </w:tc>
                    <w:tc>
                      <w:tcPr>
                        <w:tcW w:w="1985" w:type="dxa"/>
                      </w:tcPr>
                      <w:p w:rsidR="00657C5E" w:rsidRDefault="00657C5E" w:rsidP="008E2951">
                        <w:pPr>
                          <w:pStyle w:val="a4"/>
                          <w:spacing w:line="276" w:lineRule="auto"/>
                          <w:rPr>
                            <w:rFonts w:ascii="Times New Roman" w:eastAsia="標楷體" w:hAnsi="Times New Roman" w:cs="Times New Roman"/>
                            <w:color w:val="000000"/>
                          </w:rPr>
                        </w:pPr>
                        <w:r>
                          <w:rPr>
                            <w:rFonts w:ascii="Times New Roman" w:eastAsia="標楷體" w:hAnsi="Times New Roman" w:cs="Times New Roman" w:hint="eastAsia"/>
                            <w:color w:val="000000"/>
                            <w:lang w:eastAsia="zh-HK"/>
                          </w:rPr>
                          <w:t>審核</w:t>
                        </w:r>
                        <w:proofErr w:type="gramStart"/>
                        <w:r>
                          <w:rPr>
                            <w:rFonts w:ascii="Times New Roman" w:eastAsia="標楷體" w:hAnsi="Times New Roman" w:cs="Times New Roman" w:hint="eastAsia"/>
                            <w:color w:val="000000"/>
                          </w:rPr>
                          <w:t>1</w:t>
                        </w:r>
                        <w:r>
                          <w:rPr>
                            <w:rFonts w:ascii="Times New Roman" w:eastAsia="標楷體" w:hAnsi="Times New Roman" w:cs="Times New Roman" w:hint="eastAsia"/>
                            <w:color w:val="000000"/>
                            <w:lang w:eastAsia="zh-HK"/>
                          </w:rPr>
                          <w:t>06</w:t>
                        </w:r>
                        <w:proofErr w:type="gramEnd"/>
                        <w:r>
                          <w:rPr>
                            <w:rFonts w:ascii="Times New Roman" w:eastAsia="標楷體" w:hAnsi="Times New Roman" w:cs="Times New Roman" w:hint="eastAsia"/>
                            <w:color w:val="000000"/>
                            <w:lang w:eastAsia="zh-HK"/>
                          </w:rPr>
                          <w:t>年度內部控制聲明書</w:t>
                        </w:r>
                      </w:p>
                    </w:tc>
                    <w:tc>
                      <w:tcPr>
                        <w:tcW w:w="1559" w:type="dxa"/>
                      </w:tcPr>
                      <w:p w:rsidR="00657C5E" w:rsidRPr="008E2951" w:rsidRDefault="00657C5E" w:rsidP="008E2951">
                        <w:pPr>
                          <w:pStyle w:val="a4"/>
                          <w:spacing w:line="276" w:lineRule="auto"/>
                          <w:jc w:val="center"/>
                          <w:rPr>
                            <w:rFonts w:ascii="Times New Roman" w:eastAsia="標楷體" w:hAnsi="Times New Roman" w:cs="Times New Roman"/>
                            <w:color w:val="000000"/>
                            <w:lang w:eastAsia="zh-HK"/>
                          </w:rPr>
                        </w:pPr>
                        <w:r>
                          <w:rPr>
                            <w:rFonts w:ascii="Times New Roman" w:eastAsia="標楷體" w:hAnsi="Times New Roman" w:cs="Times New Roman" w:hint="eastAsia"/>
                            <w:color w:val="000000"/>
                            <w:lang w:eastAsia="zh-HK"/>
                          </w:rPr>
                          <w:t>無意見</w:t>
                        </w:r>
                      </w:p>
                    </w:tc>
                    <w:tc>
                      <w:tcPr>
                        <w:tcW w:w="2132" w:type="dxa"/>
                      </w:tcPr>
                      <w:p w:rsidR="00657C5E" w:rsidRDefault="00657C5E" w:rsidP="008E2951">
                        <w:pPr>
                          <w:pStyle w:val="a4"/>
                          <w:spacing w:line="276" w:lineRule="auto"/>
                          <w:jc w:val="center"/>
                          <w:rPr>
                            <w:rFonts w:ascii="Times New Roman" w:eastAsia="標楷體" w:hAnsi="Times New Roman" w:cs="Times New Roman"/>
                            <w:color w:val="000000"/>
                            <w:lang w:eastAsia="zh-HK"/>
                          </w:rPr>
                        </w:pPr>
                      </w:p>
                    </w:tc>
                    <w:tc>
                      <w:tcPr>
                        <w:tcW w:w="1276" w:type="dxa"/>
                      </w:tcPr>
                      <w:p w:rsidR="00657C5E" w:rsidRDefault="00657C5E" w:rsidP="008E2951">
                        <w:pPr>
                          <w:pStyle w:val="a4"/>
                          <w:spacing w:line="276" w:lineRule="auto"/>
                          <w:jc w:val="center"/>
                          <w:rPr>
                            <w:rFonts w:ascii="Times New Roman" w:eastAsia="標楷體" w:hAnsi="Times New Roman" w:cs="Times New Roman"/>
                            <w:color w:val="000000"/>
                            <w:lang w:eastAsia="zh-HK"/>
                          </w:rPr>
                        </w:pPr>
                      </w:p>
                    </w:tc>
                  </w:tr>
                </w:tbl>
                <w:p w:rsidR="00895598" w:rsidRPr="00486662" w:rsidRDefault="00895598" w:rsidP="00895598">
                  <w:pPr>
                    <w:pStyle w:val="a4"/>
                    <w:ind w:left="979"/>
                    <w:rPr>
                      <w:rFonts w:ascii="Times New Roman" w:eastAsia="標楷體" w:hAnsi="Times New Roman" w:cs="Times New Roman"/>
                      <w:color w:val="000000"/>
                    </w:rPr>
                  </w:pPr>
                </w:p>
              </w:tc>
            </w:tr>
          </w:tbl>
          <w:p w:rsidR="004D16B8" w:rsidRPr="007F19F4" w:rsidRDefault="004D16B8" w:rsidP="003B0407">
            <w:pPr>
              <w:pStyle w:val="a4"/>
              <w:spacing w:line="228" w:lineRule="auto"/>
              <w:ind w:leftChars="41" w:left="98"/>
              <w:rPr>
                <w:rFonts w:ascii="Times New Roman" w:eastAsia="標楷體" w:hAnsi="Times New Roman" w:cs="Times New Roman"/>
                <w:color w:val="000000"/>
              </w:rPr>
            </w:pPr>
          </w:p>
        </w:tc>
      </w:tr>
    </w:tbl>
    <w:p w:rsidR="00420DDB" w:rsidRPr="007F19F4" w:rsidRDefault="00420DDB">
      <w:pPr>
        <w:pStyle w:val="a4"/>
        <w:tabs>
          <w:tab w:val="left" w:pos="630"/>
        </w:tabs>
        <w:spacing w:line="360" w:lineRule="auto"/>
        <w:ind w:left="630" w:hanging="390"/>
        <w:rPr>
          <w:rFonts w:ascii="Times New Roman" w:eastAsia="標楷體" w:hAnsi="Times New Roman" w:cs="Times New Roman"/>
          <w:color w:val="000000"/>
        </w:rPr>
        <w:sectPr w:rsidR="00420DDB" w:rsidRPr="007F19F4" w:rsidSect="00D15E2F">
          <w:pgSz w:w="11906" w:h="16838" w:code="9"/>
          <w:pgMar w:top="1440" w:right="1151" w:bottom="1440" w:left="993" w:header="851" w:footer="992" w:gutter="0"/>
          <w:pgNumType w:fmt="numberInDash"/>
          <w:cols w:space="425"/>
          <w:docGrid w:linePitch="360"/>
        </w:sectPr>
      </w:pPr>
    </w:p>
    <w:p w:rsidR="004B7059" w:rsidRPr="007F19F4" w:rsidRDefault="007D7AB6" w:rsidP="007517C5">
      <w:pPr>
        <w:pStyle w:val="a4"/>
        <w:spacing w:line="360" w:lineRule="auto"/>
        <w:ind w:leftChars="-18" w:left="540" w:hangingChars="243" w:hanging="583"/>
        <w:rPr>
          <w:rFonts w:ascii="Times New Roman" w:eastAsia="標楷體" w:hAnsi="Times New Roman" w:cs="Times New Roman"/>
          <w:color w:val="000000"/>
        </w:rPr>
      </w:pPr>
      <w:r w:rsidRPr="007F19F4">
        <w:rPr>
          <w:rFonts w:ascii="Times New Roman" w:eastAsia="標楷體" w:hAnsi="標楷體" w:cs="Times New Roman"/>
          <w:color w:val="000000"/>
        </w:rPr>
        <w:lastRenderedPageBreak/>
        <w:t>三</w:t>
      </w:r>
      <w:r w:rsidR="007517C5">
        <w:rPr>
          <w:rFonts w:ascii="Times New Roman" w:eastAsia="標楷體" w:hAnsi="標楷體" w:cs="Times New Roman"/>
          <w:color w:val="000000"/>
        </w:rPr>
        <w:t>、</w:t>
      </w:r>
      <w:r w:rsidR="004B7059" w:rsidRPr="007F19F4">
        <w:rPr>
          <w:rFonts w:ascii="Times New Roman" w:eastAsia="標楷體" w:hAnsi="標楷體" w:cs="Times New Roman"/>
          <w:color w:val="000000"/>
        </w:rPr>
        <w:t>公司治理運作情形及其與上市上櫃公司治理實務守則差異情形及原因：</w:t>
      </w:r>
    </w:p>
    <w:tbl>
      <w:tblPr>
        <w:tblW w:w="14317" w:type="dxa"/>
        <w:tblInd w:w="-112" w:type="dxa"/>
        <w:tblLayout w:type="fixed"/>
        <w:tblCellMar>
          <w:left w:w="30" w:type="dxa"/>
          <w:right w:w="30" w:type="dxa"/>
        </w:tblCellMar>
        <w:tblLook w:val="0000"/>
      </w:tblPr>
      <w:tblGrid>
        <w:gridCol w:w="5671"/>
        <w:gridCol w:w="518"/>
        <w:gridCol w:w="474"/>
        <w:gridCol w:w="5103"/>
        <w:gridCol w:w="2551"/>
      </w:tblGrid>
      <w:tr w:rsidR="000D6D16" w:rsidRPr="007F19F4" w:rsidTr="00E41036">
        <w:trPr>
          <w:cantSplit/>
          <w:trHeight w:val="383"/>
          <w:tblHeader/>
        </w:trPr>
        <w:tc>
          <w:tcPr>
            <w:tcW w:w="5671" w:type="dxa"/>
            <w:vMerge w:val="restart"/>
            <w:tcBorders>
              <w:top w:val="single" w:sz="4" w:space="0" w:color="auto"/>
              <w:left w:val="single" w:sz="4" w:space="0" w:color="auto"/>
              <w:right w:val="single" w:sz="4" w:space="0" w:color="auto"/>
            </w:tcBorders>
            <w:vAlign w:val="center"/>
          </w:tcPr>
          <w:p w:rsidR="000D6D16" w:rsidRPr="007F19F4" w:rsidRDefault="000D6D16">
            <w:pPr>
              <w:autoSpaceDE w:val="0"/>
              <w:autoSpaceDN w:val="0"/>
              <w:adjustRightInd w:val="0"/>
              <w:spacing w:line="380" w:lineRule="exact"/>
              <w:ind w:left="149" w:hangingChars="62" w:hanging="149"/>
              <w:jc w:val="center"/>
              <w:rPr>
                <w:rFonts w:eastAsia="標楷體"/>
                <w:color w:val="000000"/>
              </w:rPr>
            </w:pPr>
            <w:r w:rsidRPr="007F19F4">
              <w:rPr>
                <w:rFonts w:eastAsia="標楷體" w:hAnsi="標楷體"/>
                <w:color w:val="000000"/>
              </w:rPr>
              <w:t>評估項目</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0D6D16" w:rsidRPr="007F19F4" w:rsidRDefault="000D6D16">
            <w:pPr>
              <w:autoSpaceDE w:val="0"/>
              <w:autoSpaceDN w:val="0"/>
              <w:adjustRightInd w:val="0"/>
              <w:spacing w:line="380" w:lineRule="exact"/>
              <w:jc w:val="center"/>
              <w:rPr>
                <w:rFonts w:eastAsia="標楷體"/>
                <w:color w:val="000000"/>
              </w:rPr>
            </w:pPr>
            <w:r w:rsidRPr="007F19F4">
              <w:rPr>
                <w:rFonts w:eastAsia="標楷體" w:hAnsi="標楷體"/>
                <w:color w:val="000000"/>
              </w:rPr>
              <w:t>運作情形</w:t>
            </w:r>
          </w:p>
        </w:tc>
        <w:tc>
          <w:tcPr>
            <w:tcW w:w="2551" w:type="dxa"/>
            <w:vMerge w:val="restart"/>
            <w:tcBorders>
              <w:top w:val="single" w:sz="4" w:space="0" w:color="auto"/>
              <w:left w:val="single" w:sz="4" w:space="0" w:color="auto"/>
              <w:right w:val="single" w:sz="4" w:space="0" w:color="auto"/>
            </w:tcBorders>
            <w:vAlign w:val="center"/>
          </w:tcPr>
          <w:p w:rsidR="000D6D16" w:rsidRPr="007F19F4" w:rsidRDefault="000D6D16">
            <w:pPr>
              <w:autoSpaceDE w:val="0"/>
              <w:autoSpaceDN w:val="0"/>
              <w:adjustRightInd w:val="0"/>
              <w:spacing w:line="380" w:lineRule="exact"/>
              <w:jc w:val="center"/>
              <w:rPr>
                <w:rFonts w:eastAsia="標楷體"/>
                <w:color w:val="000000"/>
              </w:rPr>
            </w:pPr>
            <w:r w:rsidRPr="007F19F4">
              <w:rPr>
                <w:rFonts w:eastAsia="標楷體" w:hAnsi="標楷體"/>
                <w:color w:val="000000"/>
              </w:rPr>
              <w:t>與上市上櫃公司治理實務守則差異情形及原因</w:t>
            </w:r>
          </w:p>
        </w:tc>
      </w:tr>
      <w:tr w:rsidR="000D6D16" w:rsidRPr="007F19F4" w:rsidTr="00E41036">
        <w:trPr>
          <w:cantSplit/>
          <w:trHeight w:val="382"/>
          <w:tblHeader/>
        </w:trPr>
        <w:tc>
          <w:tcPr>
            <w:tcW w:w="5671" w:type="dxa"/>
            <w:vMerge/>
            <w:tcBorders>
              <w:left w:val="single" w:sz="4" w:space="0" w:color="auto"/>
              <w:bottom w:val="single" w:sz="4" w:space="0" w:color="auto"/>
              <w:right w:val="single" w:sz="4" w:space="0" w:color="auto"/>
            </w:tcBorders>
            <w:vAlign w:val="center"/>
          </w:tcPr>
          <w:p w:rsidR="000D6D16" w:rsidRPr="007F19F4" w:rsidRDefault="000D6D16">
            <w:pPr>
              <w:autoSpaceDE w:val="0"/>
              <w:autoSpaceDN w:val="0"/>
              <w:adjustRightInd w:val="0"/>
              <w:spacing w:line="380" w:lineRule="exact"/>
              <w:ind w:left="149" w:hangingChars="62" w:hanging="149"/>
              <w:jc w:val="center"/>
              <w:rPr>
                <w:rFonts w:eastAsia="標楷體"/>
                <w:color w:val="000000"/>
              </w:rPr>
            </w:pPr>
          </w:p>
        </w:tc>
        <w:tc>
          <w:tcPr>
            <w:tcW w:w="518" w:type="dxa"/>
            <w:tcBorders>
              <w:top w:val="single" w:sz="4" w:space="0" w:color="auto"/>
              <w:left w:val="single" w:sz="4" w:space="0" w:color="auto"/>
              <w:bottom w:val="single" w:sz="4" w:space="0" w:color="auto"/>
              <w:right w:val="single" w:sz="4" w:space="0" w:color="auto"/>
            </w:tcBorders>
            <w:vAlign w:val="center"/>
          </w:tcPr>
          <w:p w:rsidR="000D6D16" w:rsidRPr="007F19F4" w:rsidRDefault="000D6D16">
            <w:pPr>
              <w:autoSpaceDE w:val="0"/>
              <w:autoSpaceDN w:val="0"/>
              <w:adjustRightInd w:val="0"/>
              <w:spacing w:line="380" w:lineRule="exact"/>
              <w:jc w:val="center"/>
              <w:rPr>
                <w:rFonts w:eastAsia="標楷體"/>
                <w:color w:val="000000"/>
              </w:rPr>
            </w:pPr>
            <w:r w:rsidRPr="007F19F4">
              <w:rPr>
                <w:rFonts w:eastAsia="標楷體" w:hAnsi="標楷體"/>
                <w:color w:val="000000"/>
              </w:rPr>
              <w:t>是</w:t>
            </w:r>
          </w:p>
        </w:tc>
        <w:tc>
          <w:tcPr>
            <w:tcW w:w="474" w:type="dxa"/>
            <w:tcBorders>
              <w:top w:val="single" w:sz="4" w:space="0" w:color="auto"/>
              <w:left w:val="single" w:sz="4" w:space="0" w:color="auto"/>
              <w:bottom w:val="single" w:sz="4" w:space="0" w:color="auto"/>
              <w:right w:val="single" w:sz="4" w:space="0" w:color="auto"/>
            </w:tcBorders>
            <w:vAlign w:val="center"/>
          </w:tcPr>
          <w:p w:rsidR="000D6D16" w:rsidRPr="007F19F4" w:rsidRDefault="000D6D16">
            <w:pPr>
              <w:autoSpaceDE w:val="0"/>
              <w:autoSpaceDN w:val="0"/>
              <w:adjustRightInd w:val="0"/>
              <w:spacing w:line="380" w:lineRule="exact"/>
              <w:jc w:val="center"/>
              <w:rPr>
                <w:rFonts w:eastAsia="標楷體"/>
                <w:color w:val="000000"/>
              </w:rPr>
            </w:pPr>
            <w:r w:rsidRPr="007F19F4">
              <w:rPr>
                <w:rFonts w:eastAsia="標楷體" w:hAnsi="標楷體"/>
                <w:color w:val="000000"/>
              </w:rPr>
              <w:t>否</w:t>
            </w:r>
          </w:p>
        </w:tc>
        <w:tc>
          <w:tcPr>
            <w:tcW w:w="5103" w:type="dxa"/>
            <w:tcBorders>
              <w:top w:val="single" w:sz="4" w:space="0" w:color="auto"/>
              <w:left w:val="single" w:sz="4" w:space="0" w:color="auto"/>
              <w:bottom w:val="single" w:sz="4" w:space="0" w:color="auto"/>
              <w:right w:val="single" w:sz="4" w:space="0" w:color="auto"/>
            </w:tcBorders>
            <w:vAlign w:val="center"/>
          </w:tcPr>
          <w:p w:rsidR="000D6D16" w:rsidRPr="007F19F4" w:rsidRDefault="000D6D16" w:rsidP="00E41036">
            <w:pPr>
              <w:autoSpaceDE w:val="0"/>
              <w:autoSpaceDN w:val="0"/>
              <w:adjustRightInd w:val="0"/>
              <w:spacing w:line="380" w:lineRule="exact"/>
              <w:jc w:val="center"/>
              <w:rPr>
                <w:rFonts w:eastAsia="標楷體"/>
                <w:color w:val="000000"/>
              </w:rPr>
            </w:pPr>
            <w:r w:rsidRPr="007F19F4">
              <w:rPr>
                <w:rFonts w:eastAsia="標楷體" w:hAnsi="標楷體"/>
                <w:color w:val="000000"/>
              </w:rPr>
              <w:t>摘要說明</w:t>
            </w:r>
          </w:p>
        </w:tc>
        <w:tc>
          <w:tcPr>
            <w:tcW w:w="2551" w:type="dxa"/>
            <w:vMerge/>
            <w:tcBorders>
              <w:left w:val="single" w:sz="4" w:space="0" w:color="auto"/>
              <w:bottom w:val="single" w:sz="4" w:space="0" w:color="auto"/>
              <w:right w:val="single" w:sz="4" w:space="0" w:color="auto"/>
            </w:tcBorders>
            <w:vAlign w:val="center"/>
          </w:tcPr>
          <w:p w:rsidR="000D6D16" w:rsidRPr="007F19F4" w:rsidRDefault="000D6D16">
            <w:pPr>
              <w:autoSpaceDE w:val="0"/>
              <w:autoSpaceDN w:val="0"/>
              <w:adjustRightInd w:val="0"/>
              <w:spacing w:line="380" w:lineRule="exact"/>
              <w:jc w:val="center"/>
              <w:rPr>
                <w:rFonts w:eastAsia="標楷體"/>
                <w:color w:val="000000"/>
              </w:rPr>
            </w:pPr>
          </w:p>
        </w:tc>
      </w:tr>
      <w:tr w:rsidR="000D6D16" w:rsidRPr="007F19F4" w:rsidTr="001A0443">
        <w:trPr>
          <w:cantSplit/>
          <w:trHeight w:val="868"/>
        </w:trPr>
        <w:tc>
          <w:tcPr>
            <w:tcW w:w="5671" w:type="dxa"/>
            <w:tcBorders>
              <w:top w:val="single" w:sz="4" w:space="0" w:color="auto"/>
              <w:left w:val="single" w:sz="4" w:space="0" w:color="auto"/>
              <w:right w:val="single" w:sz="4" w:space="0" w:color="auto"/>
            </w:tcBorders>
          </w:tcPr>
          <w:p w:rsidR="000D6D16" w:rsidRPr="007F19F4" w:rsidRDefault="000D6D16" w:rsidP="008B483E">
            <w:pPr>
              <w:autoSpaceDE w:val="0"/>
              <w:autoSpaceDN w:val="0"/>
              <w:adjustRightInd w:val="0"/>
              <w:spacing w:line="380" w:lineRule="exact"/>
              <w:ind w:left="480" w:hangingChars="200" w:hanging="480"/>
              <w:jc w:val="both"/>
              <w:rPr>
                <w:rFonts w:eastAsia="標楷體"/>
                <w:color w:val="000000"/>
              </w:rPr>
            </w:pPr>
            <w:r w:rsidRPr="007F19F4">
              <w:rPr>
                <w:rFonts w:eastAsia="標楷體" w:hAnsi="標楷體"/>
                <w:color w:val="000000"/>
              </w:rPr>
              <w:t>一、公司是否依據上市上櫃公司治理實務守則訂定並揭露公司治理實務守則？</w:t>
            </w:r>
          </w:p>
        </w:tc>
        <w:tc>
          <w:tcPr>
            <w:tcW w:w="518" w:type="dxa"/>
            <w:tcBorders>
              <w:top w:val="single" w:sz="4" w:space="0" w:color="auto"/>
              <w:left w:val="single" w:sz="4" w:space="0" w:color="auto"/>
              <w:right w:val="single" w:sz="4" w:space="0" w:color="auto"/>
            </w:tcBorders>
          </w:tcPr>
          <w:p w:rsidR="000D6D16" w:rsidRPr="007F19F4" w:rsidRDefault="00750DCB" w:rsidP="002A7EA0">
            <w:pPr>
              <w:autoSpaceDE w:val="0"/>
              <w:autoSpaceDN w:val="0"/>
              <w:adjustRightInd w:val="0"/>
              <w:spacing w:line="380" w:lineRule="exact"/>
              <w:jc w:val="center"/>
              <w:rPr>
                <w:rFonts w:eastAsia="標楷體"/>
                <w:color w:val="000000"/>
              </w:rPr>
            </w:pPr>
            <w:r w:rsidRPr="007F19F4">
              <w:rPr>
                <w:rFonts w:eastAsia="標楷體"/>
                <w:color w:val="000000"/>
              </w:rPr>
              <w:t>V</w:t>
            </w:r>
          </w:p>
        </w:tc>
        <w:tc>
          <w:tcPr>
            <w:tcW w:w="474" w:type="dxa"/>
            <w:tcBorders>
              <w:top w:val="single" w:sz="4" w:space="0" w:color="auto"/>
              <w:left w:val="single" w:sz="4" w:space="0" w:color="auto"/>
              <w:right w:val="single" w:sz="4" w:space="0" w:color="auto"/>
            </w:tcBorders>
          </w:tcPr>
          <w:p w:rsidR="000D6D16" w:rsidRPr="007F19F4" w:rsidRDefault="000D6D16" w:rsidP="008C0BA4">
            <w:pPr>
              <w:autoSpaceDE w:val="0"/>
              <w:autoSpaceDN w:val="0"/>
              <w:adjustRightInd w:val="0"/>
              <w:spacing w:line="380" w:lineRule="exact"/>
              <w:jc w:val="both"/>
              <w:rPr>
                <w:rFonts w:eastAsia="標楷體"/>
                <w:color w:val="000000"/>
              </w:rPr>
            </w:pPr>
          </w:p>
        </w:tc>
        <w:tc>
          <w:tcPr>
            <w:tcW w:w="5103" w:type="dxa"/>
            <w:tcBorders>
              <w:top w:val="single" w:sz="4" w:space="0" w:color="auto"/>
              <w:left w:val="single" w:sz="4" w:space="0" w:color="auto"/>
              <w:right w:val="single" w:sz="4" w:space="0" w:color="auto"/>
            </w:tcBorders>
          </w:tcPr>
          <w:p w:rsidR="000D6D16" w:rsidRPr="007F19F4" w:rsidRDefault="00750DCB" w:rsidP="008B483E">
            <w:pPr>
              <w:autoSpaceDE w:val="0"/>
              <w:autoSpaceDN w:val="0"/>
              <w:adjustRightInd w:val="0"/>
              <w:spacing w:line="380" w:lineRule="exact"/>
              <w:ind w:rightChars="-12" w:right="-29"/>
              <w:jc w:val="both"/>
              <w:rPr>
                <w:rFonts w:eastAsia="標楷體"/>
              </w:rPr>
            </w:pPr>
            <w:r w:rsidRPr="007F19F4">
              <w:rPr>
                <w:rFonts w:eastAsia="標楷體" w:hAnsi="標楷體"/>
                <w:color w:val="000000"/>
              </w:rPr>
              <w:t>本公司已依據上市上櫃公司治理實務守則</w:t>
            </w:r>
            <w:r w:rsidR="00227C78" w:rsidRPr="007F19F4">
              <w:rPr>
                <w:rFonts w:eastAsia="標楷體" w:hAnsi="標楷體"/>
                <w:color w:val="000000"/>
              </w:rPr>
              <w:t>訂定</w:t>
            </w:r>
            <w:r w:rsidRPr="007F19F4">
              <w:rPr>
                <w:rFonts w:eastAsia="標楷體" w:hAnsi="標楷體"/>
              </w:rPr>
              <w:t>公司治理實務守則，並揭露於公開資訊觀測站及公司網站中。</w:t>
            </w:r>
          </w:p>
        </w:tc>
        <w:tc>
          <w:tcPr>
            <w:tcW w:w="2551" w:type="dxa"/>
            <w:tcBorders>
              <w:top w:val="single" w:sz="4" w:space="0" w:color="auto"/>
              <w:left w:val="single" w:sz="4" w:space="0" w:color="auto"/>
              <w:right w:val="single" w:sz="4" w:space="0" w:color="auto"/>
            </w:tcBorders>
          </w:tcPr>
          <w:p w:rsidR="000D6D16" w:rsidRPr="007F19F4" w:rsidRDefault="000D6D16" w:rsidP="001A0443">
            <w:pPr>
              <w:autoSpaceDE w:val="0"/>
              <w:autoSpaceDN w:val="0"/>
              <w:adjustRightInd w:val="0"/>
              <w:spacing w:line="380" w:lineRule="exact"/>
              <w:jc w:val="center"/>
              <w:rPr>
                <w:rFonts w:eastAsia="標楷體"/>
                <w:color w:val="000000"/>
              </w:rPr>
            </w:pPr>
            <w:r w:rsidRPr="007F19F4">
              <w:rPr>
                <w:rFonts w:eastAsia="標楷體" w:hAnsi="標楷體"/>
                <w:color w:val="000000"/>
              </w:rPr>
              <w:t>無</w:t>
            </w:r>
          </w:p>
        </w:tc>
      </w:tr>
      <w:tr w:rsidR="000D6D16" w:rsidRPr="007F19F4" w:rsidTr="001A0443">
        <w:trPr>
          <w:cantSplit/>
          <w:trHeight w:val="1140"/>
        </w:trPr>
        <w:tc>
          <w:tcPr>
            <w:tcW w:w="5671" w:type="dxa"/>
            <w:tcBorders>
              <w:top w:val="single" w:sz="4" w:space="0" w:color="auto"/>
              <w:left w:val="single" w:sz="4" w:space="0" w:color="auto"/>
              <w:right w:val="single" w:sz="4" w:space="0" w:color="auto"/>
            </w:tcBorders>
          </w:tcPr>
          <w:p w:rsidR="000D6D16" w:rsidRPr="007F19F4" w:rsidRDefault="000D6D16" w:rsidP="000D6D16">
            <w:pPr>
              <w:autoSpaceDE w:val="0"/>
              <w:autoSpaceDN w:val="0"/>
              <w:adjustRightInd w:val="0"/>
              <w:spacing w:line="380" w:lineRule="exact"/>
              <w:ind w:left="692" w:hanging="692"/>
              <w:jc w:val="both"/>
              <w:rPr>
                <w:rFonts w:eastAsia="標楷體"/>
                <w:color w:val="000000"/>
              </w:rPr>
            </w:pPr>
            <w:r w:rsidRPr="007F19F4">
              <w:rPr>
                <w:rFonts w:eastAsia="標楷體" w:hAnsi="標楷體"/>
                <w:color w:val="000000"/>
              </w:rPr>
              <w:t>二、公司股權結構及股東權益</w:t>
            </w:r>
          </w:p>
          <w:p w:rsidR="000D6D16" w:rsidRPr="007F19F4" w:rsidRDefault="00D01A85" w:rsidP="00D01A85">
            <w:pPr>
              <w:autoSpaceDE w:val="0"/>
              <w:autoSpaceDN w:val="0"/>
              <w:adjustRightInd w:val="0"/>
              <w:spacing w:line="380" w:lineRule="exact"/>
              <w:ind w:left="538" w:hanging="568"/>
              <w:jc w:val="both"/>
              <w:rPr>
                <w:rFonts w:eastAsia="標楷體"/>
                <w:color w:val="000000"/>
              </w:rPr>
            </w:pPr>
            <w:r w:rsidRPr="007F19F4">
              <w:rPr>
                <w:rFonts w:eastAsia="標楷體"/>
                <w:bCs/>
                <w:color w:val="000000"/>
              </w:rPr>
              <w:t xml:space="preserve"> (</w:t>
            </w:r>
            <w:proofErr w:type="gramStart"/>
            <w:r w:rsidRPr="007F19F4">
              <w:rPr>
                <w:rFonts w:eastAsia="標楷體" w:hAnsi="標楷體"/>
                <w:bCs/>
                <w:color w:val="000000"/>
              </w:rPr>
              <w:t>一</w:t>
            </w:r>
            <w:proofErr w:type="gramEnd"/>
            <w:r w:rsidRPr="007F19F4">
              <w:rPr>
                <w:rFonts w:eastAsia="標楷體"/>
                <w:bCs/>
                <w:color w:val="000000"/>
              </w:rPr>
              <w:t>)</w:t>
            </w:r>
            <w:r w:rsidR="000D6D16" w:rsidRPr="007F19F4">
              <w:rPr>
                <w:rFonts w:eastAsia="標楷體" w:hAnsi="標楷體"/>
                <w:color w:val="000000"/>
              </w:rPr>
              <w:t>公司是否訂定內部作業程序處理股東建議、疑義、糾紛及訴訟事宜，並依程序實施？</w:t>
            </w:r>
          </w:p>
        </w:tc>
        <w:tc>
          <w:tcPr>
            <w:tcW w:w="518" w:type="dxa"/>
            <w:tcBorders>
              <w:top w:val="single" w:sz="4" w:space="0" w:color="auto"/>
              <w:left w:val="single" w:sz="4" w:space="0" w:color="auto"/>
              <w:right w:val="single" w:sz="4" w:space="0" w:color="auto"/>
            </w:tcBorders>
          </w:tcPr>
          <w:p w:rsidR="00E63A1E" w:rsidRPr="007F19F4" w:rsidRDefault="00E63A1E" w:rsidP="002A7EA0">
            <w:pPr>
              <w:autoSpaceDE w:val="0"/>
              <w:autoSpaceDN w:val="0"/>
              <w:adjustRightInd w:val="0"/>
              <w:spacing w:line="380" w:lineRule="exact"/>
              <w:jc w:val="center"/>
              <w:rPr>
                <w:rFonts w:eastAsia="標楷體"/>
                <w:color w:val="000000"/>
              </w:rPr>
            </w:pPr>
          </w:p>
          <w:p w:rsidR="000D6D16" w:rsidRPr="007F19F4" w:rsidRDefault="002D664E" w:rsidP="002A7EA0">
            <w:pPr>
              <w:autoSpaceDE w:val="0"/>
              <w:autoSpaceDN w:val="0"/>
              <w:adjustRightInd w:val="0"/>
              <w:spacing w:line="380" w:lineRule="exact"/>
              <w:jc w:val="center"/>
              <w:rPr>
                <w:rFonts w:eastAsia="標楷體"/>
                <w:color w:val="000000"/>
              </w:rPr>
            </w:pPr>
            <w:r w:rsidRPr="007F19F4">
              <w:rPr>
                <w:rFonts w:eastAsia="標楷體"/>
                <w:color w:val="000000"/>
              </w:rPr>
              <w:t>V</w:t>
            </w:r>
          </w:p>
        </w:tc>
        <w:tc>
          <w:tcPr>
            <w:tcW w:w="474" w:type="dxa"/>
            <w:tcBorders>
              <w:top w:val="single" w:sz="4" w:space="0" w:color="auto"/>
              <w:left w:val="single" w:sz="4" w:space="0" w:color="auto"/>
              <w:right w:val="single" w:sz="4" w:space="0" w:color="auto"/>
            </w:tcBorders>
          </w:tcPr>
          <w:p w:rsidR="000D6D16" w:rsidRPr="007F19F4" w:rsidRDefault="000D6D16" w:rsidP="008C0BA4">
            <w:pPr>
              <w:autoSpaceDE w:val="0"/>
              <w:autoSpaceDN w:val="0"/>
              <w:adjustRightInd w:val="0"/>
              <w:spacing w:line="380" w:lineRule="exact"/>
              <w:jc w:val="both"/>
              <w:rPr>
                <w:rFonts w:eastAsia="標楷體"/>
                <w:color w:val="000000"/>
              </w:rPr>
            </w:pPr>
          </w:p>
        </w:tc>
        <w:tc>
          <w:tcPr>
            <w:tcW w:w="5103" w:type="dxa"/>
            <w:tcBorders>
              <w:top w:val="single" w:sz="4" w:space="0" w:color="auto"/>
              <w:left w:val="single" w:sz="4" w:space="0" w:color="auto"/>
              <w:right w:val="single" w:sz="4" w:space="0" w:color="auto"/>
            </w:tcBorders>
          </w:tcPr>
          <w:p w:rsidR="000D6D16" w:rsidRPr="007F19F4" w:rsidRDefault="000D6D16" w:rsidP="008C0BA4">
            <w:pPr>
              <w:autoSpaceDE w:val="0"/>
              <w:autoSpaceDN w:val="0"/>
              <w:adjustRightInd w:val="0"/>
              <w:spacing w:line="380" w:lineRule="exact"/>
              <w:jc w:val="both"/>
              <w:rPr>
                <w:rFonts w:eastAsia="標楷體"/>
                <w:color w:val="000000"/>
              </w:rPr>
            </w:pPr>
          </w:p>
          <w:p w:rsidR="000D6D16" w:rsidRPr="007F19F4" w:rsidRDefault="000D6D16" w:rsidP="001B1A87">
            <w:pPr>
              <w:autoSpaceDE w:val="0"/>
              <w:autoSpaceDN w:val="0"/>
              <w:adjustRightInd w:val="0"/>
              <w:spacing w:line="380" w:lineRule="exact"/>
              <w:jc w:val="both"/>
              <w:rPr>
                <w:rFonts w:eastAsia="標楷體"/>
                <w:color w:val="000000"/>
              </w:rPr>
            </w:pPr>
            <w:r w:rsidRPr="007F19F4">
              <w:rPr>
                <w:rFonts w:eastAsia="標楷體" w:hAnsi="標楷體"/>
                <w:color w:val="000000"/>
              </w:rPr>
              <w:t>本公司除設有發言人外，網站亦設有</w:t>
            </w:r>
            <w:r w:rsidR="001B1A87" w:rsidRPr="007F19F4">
              <w:rPr>
                <w:rFonts w:eastAsia="標楷體" w:hAnsi="標楷體"/>
                <w:color w:val="000000"/>
              </w:rPr>
              <w:t>利害關係人及</w:t>
            </w:r>
            <w:r w:rsidRPr="007F19F4">
              <w:rPr>
                <w:rFonts w:eastAsia="標楷體" w:hAnsi="標楷體"/>
                <w:color w:val="000000"/>
              </w:rPr>
              <w:t>投資人關係處理窗口，另有股</w:t>
            </w:r>
            <w:proofErr w:type="gramStart"/>
            <w:r w:rsidRPr="007F19F4">
              <w:rPr>
                <w:rFonts w:eastAsia="標楷體" w:hAnsi="標楷體"/>
                <w:color w:val="000000"/>
              </w:rPr>
              <w:t>務</w:t>
            </w:r>
            <w:proofErr w:type="gramEnd"/>
            <w:r w:rsidRPr="007F19F4">
              <w:rPr>
                <w:rFonts w:eastAsia="標楷體" w:hAnsi="標楷體"/>
                <w:color w:val="000000"/>
              </w:rPr>
              <w:t>人員協助處理股東相關問題，必要時將委請聘任之法律顧問協助處理。</w:t>
            </w:r>
          </w:p>
        </w:tc>
        <w:tc>
          <w:tcPr>
            <w:tcW w:w="2551" w:type="dxa"/>
            <w:tcBorders>
              <w:top w:val="single" w:sz="4" w:space="0" w:color="auto"/>
              <w:left w:val="single" w:sz="4" w:space="0" w:color="auto"/>
              <w:right w:val="single" w:sz="4" w:space="0" w:color="auto"/>
            </w:tcBorders>
          </w:tcPr>
          <w:p w:rsidR="001A0443" w:rsidRDefault="001A0443" w:rsidP="001A0443">
            <w:pPr>
              <w:autoSpaceDE w:val="0"/>
              <w:autoSpaceDN w:val="0"/>
              <w:adjustRightInd w:val="0"/>
              <w:spacing w:line="380" w:lineRule="exact"/>
              <w:jc w:val="center"/>
              <w:rPr>
                <w:rFonts w:eastAsia="標楷體" w:hAnsi="標楷體"/>
                <w:color w:val="000000"/>
              </w:rPr>
            </w:pPr>
          </w:p>
          <w:p w:rsidR="000D6D16" w:rsidRPr="007F19F4" w:rsidRDefault="007C197E" w:rsidP="001A0443">
            <w:pPr>
              <w:autoSpaceDE w:val="0"/>
              <w:autoSpaceDN w:val="0"/>
              <w:adjustRightInd w:val="0"/>
              <w:spacing w:line="380" w:lineRule="exact"/>
              <w:jc w:val="center"/>
              <w:rPr>
                <w:rFonts w:eastAsia="標楷體"/>
                <w:color w:val="000000"/>
              </w:rPr>
            </w:pPr>
            <w:r w:rsidRPr="007F19F4">
              <w:rPr>
                <w:rFonts w:eastAsia="標楷體" w:hAnsi="標楷體"/>
                <w:color w:val="000000"/>
              </w:rPr>
              <w:t>無</w:t>
            </w:r>
          </w:p>
        </w:tc>
      </w:tr>
      <w:tr w:rsidR="000D6D16" w:rsidRPr="007F19F4" w:rsidTr="001A0443">
        <w:trPr>
          <w:cantSplit/>
          <w:trHeight w:val="875"/>
        </w:trPr>
        <w:tc>
          <w:tcPr>
            <w:tcW w:w="5671" w:type="dxa"/>
            <w:tcBorders>
              <w:top w:val="single" w:sz="4" w:space="0" w:color="auto"/>
              <w:left w:val="single" w:sz="4" w:space="0" w:color="auto"/>
              <w:right w:val="single" w:sz="4" w:space="0" w:color="auto"/>
            </w:tcBorders>
          </w:tcPr>
          <w:p w:rsidR="000D6D16" w:rsidRPr="007F19F4" w:rsidRDefault="00D01A85" w:rsidP="00D01A85">
            <w:pPr>
              <w:autoSpaceDE w:val="0"/>
              <w:autoSpaceDN w:val="0"/>
              <w:adjustRightInd w:val="0"/>
              <w:spacing w:line="380" w:lineRule="exact"/>
              <w:ind w:left="490" w:hanging="520"/>
              <w:jc w:val="both"/>
              <w:rPr>
                <w:rFonts w:eastAsia="標楷體"/>
                <w:color w:val="000000"/>
              </w:rPr>
            </w:pPr>
            <w:r w:rsidRPr="007F19F4">
              <w:rPr>
                <w:rFonts w:eastAsia="標楷體"/>
                <w:bCs/>
                <w:color w:val="000000"/>
              </w:rPr>
              <w:t xml:space="preserve"> (</w:t>
            </w:r>
            <w:r w:rsidRPr="007F19F4">
              <w:rPr>
                <w:rFonts w:eastAsia="標楷體" w:hAnsi="標楷體"/>
                <w:bCs/>
                <w:color w:val="000000"/>
              </w:rPr>
              <w:t>二</w:t>
            </w:r>
            <w:r w:rsidRPr="007F19F4">
              <w:rPr>
                <w:rFonts w:eastAsia="標楷體"/>
                <w:bCs/>
                <w:color w:val="000000"/>
              </w:rPr>
              <w:t>)</w:t>
            </w:r>
            <w:r w:rsidR="000D6D16" w:rsidRPr="007F19F4">
              <w:rPr>
                <w:rFonts w:eastAsia="標楷體" w:hAnsi="標楷體"/>
                <w:color w:val="000000"/>
              </w:rPr>
              <w:t>公司是否掌握實際控制公司之主要股東及主要股東之最終控制者名單？</w:t>
            </w:r>
          </w:p>
        </w:tc>
        <w:tc>
          <w:tcPr>
            <w:tcW w:w="518" w:type="dxa"/>
            <w:tcBorders>
              <w:top w:val="single" w:sz="4" w:space="0" w:color="auto"/>
              <w:left w:val="single" w:sz="4" w:space="0" w:color="auto"/>
              <w:right w:val="single" w:sz="4" w:space="0" w:color="auto"/>
            </w:tcBorders>
          </w:tcPr>
          <w:p w:rsidR="000D6D16" w:rsidRPr="007F19F4" w:rsidRDefault="002D664E" w:rsidP="002A7EA0">
            <w:pPr>
              <w:autoSpaceDE w:val="0"/>
              <w:autoSpaceDN w:val="0"/>
              <w:adjustRightInd w:val="0"/>
              <w:spacing w:line="380" w:lineRule="exact"/>
              <w:jc w:val="center"/>
              <w:rPr>
                <w:rFonts w:eastAsia="標楷體"/>
                <w:color w:val="000000"/>
              </w:rPr>
            </w:pPr>
            <w:r w:rsidRPr="007F19F4">
              <w:rPr>
                <w:rFonts w:eastAsia="標楷體"/>
                <w:color w:val="000000"/>
              </w:rPr>
              <w:t>V</w:t>
            </w:r>
          </w:p>
        </w:tc>
        <w:tc>
          <w:tcPr>
            <w:tcW w:w="474" w:type="dxa"/>
            <w:tcBorders>
              <w:top w:val="single" w:sz="4" w:space="0" w:color="auto"/>
              <w:left w:val="single" w:sz="4" w:space="0" w:color="auto"/>
              <w:right w:val="single" w:sz="4" w:space="0" w:color="auto"/>
            </w:tcBorders>
          </w:tcPr>
          <w:p w:rsidR="000D6D16" w:rsidRPr="007F19F4" w:rsidRDefault="000D6D16" w:rsidP="008C0BA4">
            <w:pPr>
              <w:autoSpaceDE w:val="0"/>
              <w:autoSpaceDN w:val="0"/>
              <w:adjustRightInd w:val="0"/>
              <w:spacing w:line="380" w:lineRule="exact"/>
              <w:jc w:val="both"/>
              <w:rPr>
                <w:rFonts w:eastAsia="標楷體"/>
                <w:color w:val="000000"/>
              </w:rPr>
            </w:pPr>
          </w:p>
        </w:tc>
        <w:tc>
          <w:tcPr>
            <w:tcW w:w="5103" w:type="dxa"/>
            <w:tcBorders>
              <w:top w:val="single" w:sz="4" w:space="0" w:color="auto"/>
              <w:left w:val="single" w:sz="4" w:space="0" w:color="auto"/>
              <w:right w:val="single" w:sz="4" w:space="0" w:color="auto"/>
            </w:tcBorders>
          </w:tcPr>
          <w:p w:rsidR="000D6D16" w:rsidRPr="007F19F4" w:rsidRDefault="000D6D16" w:rsidP="00624F5E">
            <w:pPr>
              <w:autoSpaceDE w:val="0"/>
              <w:autoSpaceDN w:val="0"/>
              <w:adjustRightInd w:val="0"/>
              <w:spacing w:line="380" w:lineRule="exact"/>
              <w:jc w:val="both"/>
              <w:rPr>
                <w:rFonts w:eastAsia="標楷體"/>
                <w:color w:val="000000"/>
              </w:rPr>
            </w:pPr>
            <w:r w:rsidRPr="007F19F4">
              <w:rPr>
                <w:rFonts w:eastAsia="標楷體" w:hAnsi="標楷體"/>
                <w:color w:val="000000"/>
              </w:rPr>
              <w:t>本公司依股</w:t>
            </w:r>
            <w:proofErr w:type="gramStart"/>
            <w:r w:rsidRPr="007F19F4">
              <w:rPr>
                <w:rFonts w:eastAsia="標楷體" w:hAnsi="標楷體"/>
                <w:color w:val="000000"/>
              </w:rPr>
              <w:t>務</w:t>
            </w:r>
            <w:proofErr w:type="gramEnd"/>
            <w:r w:rsidRPr="007F19F4">
              <w:rPr>
                <w:rFonts w:eastAsia="標楷體" w:hAnsi="標楷體"/>
                <w:color w:val="000000"/>
              </w:rPr>
              <w:t>代理所提供之股東名冊，以確實掌握每月董事及主要股東持股異動情形。</w:t>
            </w:r>
          </w:p>
        </w:tc>
        <w:tc>
          <w:tcPr>
            <w:tcW w:w="2551" w:type="dxa"/>
            <w:tcBorders>
              <w:top w:val="single" w:sz="4" w:space="0" w:color="auto"/>
              <w:left w:val="single" w:sz="4" w:space="0" w:color="auto"/>
              <w:right w:val="single" w:sz="4" w:space="0" w:color="auto"/>
            </w:tcBorders>
          </w:tcPr>
          <w:p w:rsidR="000D6D16" w:rsidRPr="007F19F4" w:rsidRDefault="002D664E" w:rsidP="001A0443">
            <w:pPr>
              <w:autoSpaceDE w:val="0"/>
              <w:autoSpaceDN w:val="0"/>
              <w:adjustRightInd w:val="0"/>
              <w:spacing w:line="380" w:lineRule="exact"/>
              <w:jc w:val="center"/>
              <w:rPr>
                <w:rFonts w:eastAsia="標楷體"/>
                <w:color w:val="000000"/>
              </w:rPr>
            </w:pPr>
            <w:r w:rsidRPr="007F19F4">
              <w:rPr>
                <w:rFonts w:eastAsia="標楷體" w:hAnsi="標楷體"/>
                <w:color w:val="000000"/>
              </w:rPr>
              <w:t>無</w:t>
            </w:r>
          </w:p>
        </w:tc>
      </w:tr>
      <w:tr w:rsidR="000D6D16" w:rsidRPr="007F19F4" w:rsidTr="001A0443">
        <w:trPr>
          <w:cantSplit/>
          <w:trHeight w:val="989"/>
        </w:trPr>
        <w:tc>
          <w:tcPr>
            <w:tcW w:w="5671" w:type="dxa"/>
            <w:tcBorders>
              <w:top w:val="single" w:sz="4" w:space="0" w:color="auto"/>
              <w:left w:val="single" w:sz="4" w:space="0" w:color="auto"/>
              <w:right w:val="single" w:sz="4" w:space="0" w:color="auto"/>
            </w:tcBorders>
          </w:tcPr>
          <w:p w:rsidR="000D6D16" w:rsidRPr="007F19F4" w:rsidRDefault="00D01A85" w:rsidP="00D01A85">
            <w:pPr>
              <w:autoSpaceDE w:val="0"/>
              <w:autoSpaceDN w:val="0"/>
              <w:adjustRightInd w:val="0"/>
              <w:spacing w:line="380" w:lineRule="exact"/>
              <w:ind w:left="490" w:hanging="520"/>
              <w:jc w:val="both"/>
              <w:rPr>
                <w:rFonts w:eastAsia="標楷體"/>
                <w:b/>
                <w:color w:val="000000"/>
              </w:rPr>
            </w:pPr>
            <w:r w:rsidRPr="007F19F4">
              <w:rPr>
                <w:rFonts w:eastAsia="標楷體"/>
                <w:bCs/>
                <w:color w:val="000000"/>
              </w:rPr>
              <w:t xml:space="preserve"> (</w:t>
            </w:r>
            <w:r w:rsidRPr="007F19F4">
              <w:rPr>
                <w:rFonts w:eastAsia="標楷體" w:hAnsi="標楷體"/>
                <w:bCs/>
                <w:color w:val="000000"/>
              </w:rPr>
              <w:t>三</w:t>
            </w:r>
            <w:r w:rsidRPr="007F19F4">
              <w:rPr>
                <w:rFonts w:eastAsia="標楷體"/>
                <w:bCs/>
                <w:color w:val="000000"/>
              </w:rPr>
              <w:t>)</w:t>
            </w:r>
            <w:r w:rsidR="000D6D16" w:rsidRPr="007F19F4">
              <w:rPr>
                <w:rFonts w:eastAsia="標楷體" w:hAnsi="標楷體"/>
                <w:color w:val="000000"/>
              </w:rPr>
              <w:t>公司是否建立、執行與關係企業</w:t>
            </w:r>
            <w:r w:rsidR="002D664E" w:rsidRPr="007F19F4">
              <w:rPr>
                <w:rFonts w:eastAsia="標楷體" w:hAnsi="標楷體"/>
                <w:color w:val="000000"/>
              </w:rPr>
              <w:t>間之</w:t>
            </w:r>
            <w:r w:rsidR="000D6D16" w:rsidRPr="007F19F4">
              <w:rPr>
                <w:rFonts w:eastAsia="標楷體" w:hAnsi="標楷體"/>
                <w:color w:val="000000"/>
              </w:rPr>
              <w:t>風險控管及防火牆機制？</w:t>
            </w:r>
          </w:p>
        </w:tc>
        <w:tc>
          <w:tcPr>
            <w:tcW w:w="518" w:type="dxa"/>
            <w:tcBorders>
              <w:top w:val="single" w:sz="4" w:space="0" w:color="auto"/>
              <w:left w:val="single" w:sz="4" w:space="0" w:color="auto"/>
              <w:right w:val="single" w:sz="4" w:space="0" w:color="auto"/>
            </w:tcBorders>
          </w:tcPr>
          <w:p w:rsidR="000D6D16" w:rsidRPr="007F19F4" w:rsidRDefault="002D664E" w:rsidP="002A7EA0">
            <w:pPr>
              <w:autoSpaceDE w:val="0"/>
              <w:autoSpaceDN w:val="0"/>
              <w:adjustRightInd w:val="0"/>
              <w:spacing w:line="380" w:lineRule="exact"/>
              <w:jc w:val="center"/>
              <w:rPr>
                <w:rFonts w:eastAsia="標楷體"/>
                <w:color w:val="000000"/>
              </w:rPr>
            </w:pPr>
            <w:r w:rsidRPr="007F19F4">
              <w:rPr>
                <w:rFonts w:eastAsia="標楷體"/>
                <w:color w:val="000000"/>
              </w:rPr>
              <w:t>V</w:t>
            </w:r>
          </w:p>
        </w:tc>
        <w:tc>
          <w:tcPr>
            <w:tcW w:w="474" w:type="dxa"/>
            <w:tcBorders>
              <w:top w:val="single" w:sz="4" w:space="0" w:color="auto"/>
              <w:left w:val="single" w:sz="4" w:space="0" w:color="auto"/>
              <w:right w:val="single" w:sz="4" w:space="0" w:color="auto"/>
            </w:tcBorders>
          </w:tcPr>
          <w:p w:rsidR="000D6D16" w:rsidRPr="007F19F4" w:rsidRDefault="000D6D16" w:rsidP="008C0BA4">
            <w:pPr>
              <w:autoSpaceDE w:val="0"/>
              <w:autoSpaceDN w:val="0"/>
              <w:adjustRightInd w:val="0"/>
              <w:spacing w:line="380" w:lineRule="exact"/>
              <w:jc w:val="both"/>
              <w:rPr>
                <w:rFonts w:eastAsia="標楷體"/>
                <w:color w:val="000000"/>
              </w:rPr>
            </w:pPr>
          </w:p>
        </w:tc>
        <w:tc>
          <w:tcPr>
            <w:tcW w:w="5103" w:type="dxa"/>
            <w:tcBorders>
              <w:top w:val="single" w:sz="4" w:space="0" w:color="auto"/>
              <w:left w:val="single" w:sz="4" w:space="0" w:color="auto"/>
              <w:right w:val="single" w:sz="4" w:space="0" w:color="auto"/>
            </w:tcBorders>
          </w:tcPr>
          <w:p w:rsidR="000D6D16" w:rsidRPr="007F19F4" w:rsidRDefault="002D664E" w:rsidP="00CF3839">
            <w:pPr>
              <w:autoSpaceDE w:val="0"/>
              <w:autoSpaceDN w:val="0"/>
              <w:adjustRightInd w:val="0"/>
              <w:spacing w:line="380" w:lineRule="exact"/>
              <w:jc w:val="both"/>
              <w:rPr>
                <w:rFonts w:eastAsia="標楷體"/>
                <w:color w:val="000000"/>
              </w:rPr>
            </w:pPr>
            <w:r w:rsidRPr="007F19F4">
              <w:rPr>
                <w:rFonts w:eastAsia="標楷體" w:hAnsi="標楷體"/>
                <w:color w:val="000000"/>
              </w:rPr>
              <w:t>本公司</w:t>
            </w:r>
            <w:r w:rsidR="000D6D16" w:rsidRPr="007F19F4">
              <w:rPr>
                <w:rFonts w:eastAsia="標楷體" w:hAnsi="標楷體"/>
                <w:color w:val="000000"/>
              </w:rPr>
              <w:t>以財務業務獨立之原則，作為業務往來之基礎</w:t>
            </w:r>
            <w:r w:rsidR="00E63A1E" w:rsidRPr="007F19F4">
              <w:rPr>
                <w:rFonts w:eastAsia="標楷體" w:hAnsi="標楷體"/>
                <w:color w:val="000000"/>
              </w:rPr>
              <w:t>，</w:t>
            </w:r>
            <w:r w:rsidR="00CF3839" w:rsidRPr="007F19F4">
              <w:rPr>
                <w:rFonts w:eastAsia="標楷體" w:hAnsi="標楷體"/>
                <w:color w:val="000000"/>
              </w:rPr>
              <w:t>已依法令於內部控制制度中建立相關制度</w:t>
            </w:r>
            <w:r w:rsidR="000D6D16" w:rsidRPr="007F19F4">
              <w:rPr>
                <w:rFonts w:eastAsia="標楷體" w:hAnsi="標楷體"/>
                <w:color w:val="000000"/>
              </w:rPr>
              <w:t>。</w:t>
            </w:r>
          </w:p>
        </w:tc>
        <w:tc>
          <w:tcPr>
            <w:tcW w:w="2551" w:type="dxa"/>
            <w:tcBorders>
              <w:top w:val="single" w:sz="4" w:space="0" w:color="auto"/>
              <w:left w:val="single" w:sz="4" w:space="0" w:color="auto"/>
              <w:right w:val="single" w:sz="4" w:space="0" w:color="auto"/>
            </w:tcBorders>
          </w:tcPr>
          <w:p w:rsidR="000D6D16" w:rsidRPr="007F19F4" w:rsidRDefault="002D664E" w:rsidP="001A0443">
            <w:pPr>
              <w:autoSpaceDE w:val="0"/>
              <w:autoSpaceDN w:val="0"/>
              <w:adjustRightInd w:val="0"/>
              <w:spacing w:line="380" w:lineRule="exact"/>
              <w:jc w:val="center"/>
              <w:rPr>
                <w:rFonts w:eastAsia="標楷體"/>
                <w:color w:val="000000"/>
              </w:rPr>
            </w:pPr>
            <w:r w:rsidRPr="007F19F4">
              <w:rPr>
                <w:rFonts w:eastAsia="標楷體" w:hAnsi="標楷體"/>
                <w:color w:val="000000"/>
              </w:rPr>
              <w:t>無</w:t>
            </w:r>
          </w:p>
        </w:tc>
      </w:tr>
      <w:tr w:rsidR="000D6D16" w:rsidRPr="007F19F4" w:rsidTr="001A0443">
        <w:trPr>
          <w:cantSplit/>
          <w:trHeight w:val="820"/>
        </w:trPr>
        <w:tc>
          <w:tcPr>
            <w:tcW w:w="5671" w:type="dxa"/>
            <w:tcBorders>
              <w:top w:val="single" w:sz="4" w:space="0" w:color="auto"/>
              <w:left w:val="single" w:sz="4" w:space="0" w:color="auto"/>
              <w:bottom w:val="single" w:sz="4" w:space="0" w:color="auto"/>
              <w:right w:val="single" w:sz="4" w:space="0" w:color="auto"/>
            </w:tcBorders>
          </w:tcPr>
          <w:p w:rsidR="000D6D16" w:rsidRPr="007F19F4" w:rsidRDefault="00D01A85" w:rsidP="00D01A85">
            <w:pPr>
              <w:autoSpaceDE w:val="0"/>
              <w:autoSpaceDN w:val="0"/>
              <w:adjustRightInd w:val="0"/>
              <w:spacing w:line="380" w:lineRule="exact"/>
              <w:ind w:left="538" w:hanging="538"/>
              <w:jc w:val="both"/>
              <w:rPr>
                <w:rFonts w:eastAsia="標楷體"/>
                <w:color w:val="000000"/>
              </w:rPr>
            </w:pPr>
            <w:r w:rsidRPr="007F19F4">
              <w:rPr>
                <w:rFonts w:eastAsia="標楷體"/>
                <w:bCs/>
                <w:color w:val="000000"/>
              </w:rPr>
              <w:t xml:space="preserve"> (</w:t>
            </w:r>
            <w:r w:rsidRPr="007F19F4">
              <w:rPr>
                <w:rFonts w:eastAsia="標楷體" w:hAnsi="標楷體"/>
                <w:bCs/>
                <w:color w:val="000000"/>
              </w:rPr>
              <w:t>四</w:t>
            </w:r>
            <w:r w:rsidRPr="007F19F4">
              <w:rPr>
                <w:rFonts w:eastAsia="標楷體"/>
                <w:bCs/>
                <w:color w:val="000000"/>
              </w:rPr>
              <w:t>)</w:t>
            </w:r>
            <w:r w:rsidR="000D6D16" w:rsidRPr="007F19F4">
              <w:rPr>
                <w:rFonts w:eastAsia="標楷體" w:hAnsi="標楷體"/>
                <w:color w:val="000000"/>
              </w:rPr>
              <w:t>公司是否訂定內部規範，禁止公司內部人利用市場上未公開資訊買賣有價證券？</w:t>
            </w:r>
          </w:p>
        </w:tc>
        <w:tc>
          <w:tcPr>
            <w:tcW w:w="518" w:type="dxa"/>
            <w:tcBorders>
              <w:top w:val="single" w:sz="4" w:space="0" w:color="auto"/>
              <w:left w:val="single" w:sz="4" w:space="0" w:color="auto"/>
              <w:right w:val="single" w:sz="4" w:space="0" w:color="auto"/>
            </w:tcBorders>
          </w:tcPr>
          <w:p w:rsidR="000D6D16" w:rsidRPr="007F19F4" w:rsidRDefault="002D664E" w:rsidP="002A7EA0">
            <w:pPr>
              <w:autoSpaceDE w:val="0"/>
              <w:autoSpaceDN w:val="0"/>
              <w:adjustRightInd w:val="0"/>
              <w:spacing w:line="380" w:lineRule="exact"/>
              <w:jc w:val="center"/>
              <w:rPr>
                <w:rFonts w:eastAsia="標楷體"/>
                <w:color w:val="000000"/>
              </w:rPr>
            </w:pPr>
            <w:r w:rsidRPr="007F19F4">
              <w:rPr>
                <w:rFonts w:eastAsia="標楷體"/>
                <w:color w:val="000000"/>
              </w:rPr>
              <w:t>V</w:t>
            </w:r>
          </w:p>
        </w:tc>
        <w:tc>
          <w:tcPr>
            <w:tcW w:w="474" w:type="dxa"/>
            <w:tcBorders>
              <w:top w:val="single" w:sz="4" w:space="0" w:color="auto"/>
              <w:left w:val="single" w:sz="4" w:space="0" w:color="auto"/>
              <w:right w:val="single" w:sz="4" w:space="0" w:color="auto"/>
            </w:tcBorders>
          </w:tcPr>
          <w:p w:rsidR="000D6D16" w:rsidRPr="007F19F4" w:rsidRDefault="000D6D16" w:rsidP="008C0BA4">
            <w:pPr>
              <w:autoSpaceDE w:val="0"/>
              <w:autoSpaceDN w:val="0"/>
              <w:adjustRightInd w:val="0"/>
              <w:spacing w:line="380" w:lineRule="exact"/>
              <w:jc w:val="both"/>
              <w:rPr>
                <w:rFonts w:eastAsia="標楷體"/>
                <w:color w:val="000000"/>
              </w:rPr>
            </w:pPr>
          </w:p>
        </w:tc>
        <w:tc>
          <w:tcPr>
            <w:tcW w:w="5103" w:type="dxa"/>
            <w:tcBorders>
              <w:top w:val="single" w:sz="4" w:space="0" w:color="auto"/>
              <w:left w:val="single" w:sz="4" w:space="0" w:color="auto"/>
              <w:right w:val="single" w:sz="4" w:space="0" w:color="auto"/>
            </w:tcBorders>
          </w:tcPr>
          <w:p w:rsidR="000D6D16" w:rsidRPr="007F19F4" w:rsidRDefault="002D664E" w:rsidP="00E63A1E">
            <w:pPr>
              <w:autoSpaceDE w:val="0"/>
              <w:autoSpaceDN w:val="0"/>
              <w:adjustRightInd w:val="0"/>
              <w:spacing w:line="380" w:lineRule="exact"/>
              <w:jc w:val="both"/>
              <w:rPr>
                <w:rFonts w:eastAsia="標楷體"/>
                <w:color w:val="000000"/>
              </w:rPr>
            </w:pPr>
            <w:r w:rsidRPr="007F19F4">
              <w:rPr>
                <w:rFonts w:eastAsia="標楷體" w:hAnsi="標楷體"/>
                <w:color w:val="000000"/>
              </w:rPr>
              <w:t>本公司已訂定「</w:t>
            </w:r>
            <w:r w:rsidR="00E63A1E" w:rsidRPr="007F19F4">
              <w:rPr>
                <w:rFonts w:eastAsia="標楷體" w:hAnsi="標楷體"/>
                <w:color w:val="000000"/>
              </w:rPr>
              <w:t>內部重大資訊暨</w:t>
            </w:r>
            <w:r w:rsidRPr="007F19F4">
              <w:rPr>
                <w:rFonts w:eastAsia="標楷體" w:hAnsi="標楷體"/>
                <w:color w:val="000000"/>
              </w:rPr>
              <w:t>防範內線交易</w:t>
            </w:r>
            <w:r w:rsidR="00227C78" w:rsidRPr="007F19F4">
              <w:rPr>
                <w:rFonts w:eastAsia="標楷體" w:hAnsi="標楷體"/>
                <w:color w:val="000000"/>
              </w:rPr>
              <w:t>處理作業程序</w:t>
            </w:r>
            <w:r w:rsidRPr="007F19F4">
              <w:rPr>
                <w:rFonts w:eastAsia="標楷體" w:hAnsi="標楷體"/>
                <w:color w:val="000000"/>
              </w:rPr>
              <w:t>」，以防範內線交易之發生。</w:t>
            </w:r>
          </w:p>
        </w:tc>
        <w:tc>
          <w:tcPr>
            <w:tcW w:w="2551" w:type="dxa"/>
            <w:tcBorders>
              <w:top w:val="single" w:sz="4" w:space="0" w:color="auto"/>
              <w:left w:val="single" w:sz="4" w:space="0" w:color="auto"/>
              <w:right w:val="single" w:sz="4" w:space="0" w:color="auto"/>
            </w:tcBorders>
          </w:tcPr>
          <w:p w:rsidR="000D6D16" w:rsidRPr="007F19F4" w:rsidRDefault="00B42193" w:rsidP="001A0443">
            <w:pPr>
              <w:autoSpaceDE w:val="0"/>
              <w:autoSpaceDN w:val="0"/>
              <w:adjustRightInd w:val="0"/>
              <w:spacing w:line="380" w:lineRule="exact"/>
              <w:jc w:val="center"/>
              <w:rPr>
                <w:rFonts w:eastAsia="標楷體"/>
                <w:color w:val="000000"/>
              </w:rPr>
            </w:pPr>
            <w:r w:rsidRPr="007F19F4">
              <w:rPr>
                <w:rFonts w:eastAsia="標楷體" w:hAnsi="標楷體"/>
                <w:color w:val="000000"/>
              </w:rPr>
              <w:t>無</w:t>
            </w:r>
          </w:p>
        </w:tc>
      </w:tr>
      <w:tr w:rsidR="008C7F19" w:rsidRPr="007F19F4" w:rsidTr="000C3EB9">
        <w:trPr>
          <w:cantSplit/>
          <w:trHeight w:val="1170"/>
        </w:trPr>
        <w:tc>
          <w:tcPr>
            <w:tcW w:w="5671" w:type="dxa"/>
            <w:tcBorders>
              <w:top w:val="single" w:sz="4" w:space="0" w:color="auto"/>
              <w:left w:val="single" w:sz="4" w:space="0" w:color="auto"/>
              <w:bottom w:val="single" w:sz="4" w:space="0" w:color="auto"/>
              <w:right w:val="single" w:sz="4" w:space="0" w:color="auto"/>
            </w:tcBorders>
          </w:tcPr>
          <w:p w:rsidR="008C7F19" w:rsidRPr="007F19F4" w:rsidRDefault="008C7F19" w:rsidP="008C7F19">
            <w:pPr>
              <w:autoSpaceDE w:val="0"/>
              <w:autoSpaceDN w:val="0"/>
              <w:adjustRightInd w:val="0"/>
              <w:spacing w:line="380" w:lineRule="exact"/>
              <w:ind w:left="690" w:hanging="690"/>
              <w:jc w:val="both"/>
              <w:rPr>
                <w:rFonts w:eastAsia="標楷體"/>
                <w:color w:val="000000"/>
              </w:rPr>
            </w:pPr>
            <w:r w:rsidRPr="007F19F4">
              <w:rPr>
                <w:rFonts w:eastAsia="標楷體" w:hAnsi="標楷體"/>
                <w:color w:val="000000"/>
              </w:rPr>
              <w:t>三、董事會之組成及職責</w:t>
            </w:r>
          </w:p>
          <w:p w:rsidR="008C7F19" w:rsidRPr="007F19F4" w:rsidRDefault="00D01A85" w:rsidP="00D01A85">
            <w:pPr>
              <w:autoSpaceDE w:val="0"/>
              <w:autoSpaceDN w:val="0"/>
              <w:adjustRightInd w:val="0"/>
              <w:spacing w:line="380" w:lineRule="exact"/>
              <w:ind w:left="504" w:hanging="504"/>
              <w:jc w:val="both"/>
              <w:rPr>
                <w:rFonts w:eastAsia="標楷體"/>
                <w:color w:val="000000"/>
              </w:rPr>
            </w:pPr>
            <w:r w:rsidRPr="007F19F4">
              <w:rPr>
                <w:rFonts w:eastAsia="標楷體"/>
                <w:bCs/>
                <w:color w:val="000000"/>
              </w:rPr>
              <w:t xml:space="preserve"> (</w:t>
            </w:r>
            <w:proofErr w:type="gramStart"/>
            <w:r w:rsidRPr="007F19F4">
              <w:rPr>
                <w:rFonts w:eastAsia="標楷體" w:hAnsi="標楷體"/>
                <w:bCs/>
                <w:color w:val="000000"/>
              </w:rPr>
              <w:t>一</w:t>
            </w:r>
            <w:proofErr w:type="gramEnd"/>
            <w:r w:rsidRPr="007F19F4">
              <w:rPr>
                <w:rFonts w:eastAsia="標楷體"/>
                <w:bCs/>
                <w:color w:val="000000"/>
              </w:rPr>
              <w:t>)</w:t>
            </w:r>
            <w:r w:rsidR="008C7F19" w:rsidRPr="007F19F4">
              <w:rPr>
                <w:rFonts w:eastAsia="標楷體" w:hAnsi="標楷體"/>
                <w:color w:val="000000"/>
              </w:rPr>
              <w:t>董事會是否就成員組成擬訂多元化方針及落實執行？</w:t>
            </w:r>
          </w:p>
        </w:tc>
        <w:tc>
          <w:tcPr>
            <w:tcW w:w="518" w:type="dxa"/>
            <w:tcBorders>
              <w:top w:val="single" w:sz="4" w:space="0" w:color="auto"/>
              <w:left w:val="single" w:sz="4" w:space="0" w:color="auto"/>
              <w:bottom w:val="single" w:sz="4" w:space="0" w:color="auto"/>
              <w:right w:val="single" w:sz="4" w:space="0" w:color="auto"/>
            </w:tcBorders>
          </w:tcPr>
          <w:p w:rsidR="008F6E68" w:rsidRPr="007F19F4" w:rsidRDefault="008F6E68" w:rsidP="002A7EA0">
            <w:pPr>
              <w:autoSpaceDE w:val="0"/>
              <w:autoSpaceDN w:val="0"/>
              <w:adjustRightInd w:val="0"/>
              <w:spacing w:line="380" w:lineRule="exact"/>
              <w:jc w:val="center"/>
              <w:rPr>
                <w:rFonts w:eastAsia="標楷體"/>
                <w:color w:val="000000"/>
              </w:rPr>
            </w:pPr>
          </w:p>
          <w:p w:rsidR="008C7F19" w:rsidRPr="007F19F4" w:rsidRDefault="00B42193" w:rsidP="002A7EA0">
            <w:pPr>
              <w:autoSpaceDE w:val="0"/>
              <w:autoSpaceDN w:val="0"/>
              <w:adjustRightInd w:val="0"/>
              <w:spacing w:line="380" w:lineRule="exact"/>
              <w:jc w:val="center"/>
              <w:rPr>
                <w:rFonts w:eastAsia="標楷體"/>
                <w:color w:val="000000"/>
              </w:rPr>
            </w:pPr>
            <w:r w:rsidRPr="007F19F4">
              <w:rPr>
                <w:rFonts w:eastAsia="標楷體"/>
                <w:color w:val="000000"/>
              </w:rPr>
              <w:t>V</w:t>
            </w:r>
          </w:p>
        </w:tc>
        <w:tc>
          <w:tcPr>
            <w:tcW w:w="474" w:type="dxa"/>
            <w:tcBorders>
              <w:top w:val="single" w:sz="4" w:space="0" w:color="auto"/>
              <w:left w:val="single" w:sz="4" w:space="0" w:color="auto"/>
              <w:bottom w:val="single" w:sz="4" w:space="0" w:color="auto"/>
              <w:right w:val="single" w:sz="4" w:space="0" w:color="auto"/>
            </w:tcBorders>
          </w:tcPr>
          <w:p w:rsidR="008C7F19" w:rsidRPr="007F19F4" w:rsidRDefault="008C7F19" w:rsidP="008C0BA4">
            <w:pPr>
              <w:autoSpaceDE w:val="0"/>
              <w:autoSpaceDN w:val="0"/>
              <w:adjustRightInd w:val="0"/>
              <w:spacing w:line="380" w:lineRule="exact"/>
              <w:jc w:val="both"/>
              <w:rPr>
                <w:rFonts w:eastAsia="標楷體"/>
                <w:color w:val="000000"/>
              </w:rPr>
            </w:pPr>
          </w:p>
        </w:tc>
        <w:tc>
          <w:tcPr>
            <w:tcW w:w="5103" w:type="dxa"/>
            <w:tcBorders>
              <w:top w:val="single" w:sz="4" w:space="0" w:color="auto"/>
              <w:left w:val="single" w:sz="4" w:space="0" w:color="auto"/>
              <w:bottom w:val="single" w:sz="4" w:space="0" w:color="auto"/>
              <w:right w:val="single" w:sz="4" w:space="0" w:color="auto"/>
            </w:tcBorders>
          </w:tcPr>
          <w:p w:rsidR="008C7F19" w:rsidRPr="007F19F4" w:rsidRDefault="008C7F19" w:rsidP="000D6D16">
            <w:pPr>
              <w:autoSpaceDE w:val="0"/>
              <w:autoSpaceDN w:val="0"/>
              <w:adjustRightInd w:val="0"/>
              <w:spacing w:line="380" w:lineRule="exact"/>
              <w:jc w:val="both"/>
              <w:rPr>
                <w:rFonts w:eastAsia="標楷體"/>
                <w:color w:val="000000"/>
              </w:rPr>
            </w:pPr>
          </w:p>
          <w:p w:rsidR="00B42193" w:rsidRPr="007F19F4" w:rsidRDefault="00B42193" w:rsidP="00CB4774">
            <w:pPr>
              <w:autoSpaceDE w:val="0"/>
              <w:autoSpaceDN w:val="0"/>
              <w:adjustRightInd w:val="0"/>
              <w:spacing w:line="380" w:lineRule="exact"/>
              <w:jc w:val="both"/>
              <w:rPr>
                <w:rFonts w:eastAsia="標楷體"/>
                <w:color w:val="000000"/>
              </w:rPr>
            </w:pPr>
            <w:r w:rsidRPr="007F19F4">
              <w:rPr>
                <w:rFonts w:eastAsia="標楷體" w:hAnsi="標楷體"/>
                <w:color w:val="000000"/>
              </w:rPr>
              <w:t>本公司董事</w:t>
            </w:r>
            <w:r w:rsidR="002B2967" w:rsidRPr="007F19F4">
              <w:rPr>
                <w:rFonts w:eastAsia="標楷體" w:hAnsi="標楷體"/>
                <w:color w:val="000000"/>
              </w:rPr>
              <w:t>兼具男女，</w:t>
            </w:r>
            <w:r w:rsidR="00C16239" w:rsidRPr="007F19F4">
              <w:rPr>
                <w:rFonts w:eastAsia="標楷體" w:hAnsi="標楷體"/>
                <w:color w:val="000000"/>
              </w:rPr>
              <w:t>且</w:t>
            </w:r>
            <w:r w:rsidRPr="007F19F4">
              <w:rPr>
                <w:rFonts w:eastAsia="標楷體" w:hAnsi="標楷體"/>
                <w:color w:val="000000"/>
              </w:rPr>
              <w:t>在各領域有不同專長，對公司發展與營運有一定幫助。</w:t>
            </w:r>
          </w:p>
        </w:tc>
        <w:tc>
          <w:tcPr>
            <w:tcW w:w="2551" w:type="dxa"/>
            <w:tcBorders>
              <w:top w:val="single" w:sz="4" w:space="0" w:color="auto"/>
              <w:left w:val="single" w:sz="4" w:space="0" w:color="auto"/>
              <w:bottom w:val="single" w:sz="4" w:space="0" w:color="auto"/>
              <w:right w:val="single" w:sz="4" w:space="0" w:color="auto"/>
            </w:tcBorders>
            <w:vAlign w:val="center"/>
          </w:tcPr>
          <w:p w:rsidR="008C7F19" w:rsidRPr="007F19F4" w:rsidRDefault="00B42193" w:rsidP="000C3EB9">
            <w:pPr>
              <w:autoSpaceDE w:val="0"/>
              <w:autoSpaceDN w:val="0"/>
              <w:adjustRightInd w:val="0"/>
              <w:spacing w:line="380" w:lineRule="exact"/>
              <w:jc w:val="center"/>
              <w:rPr>
                <w:rFonts w:eastAsia="標楷體"/>
                <w:color w:val="000000"/>
              </w:rPr>
            </w:pPr>
            <w:r w:rsidRPr="007F19F4">
              <w:rPr>
                <w:rFonts w:eastAsia="標楷體" w:hAnsi="標楷體"/>
                <w:color w:val="000000"/>
              </w:rPr>
              <w:t>無</w:t>
            </w:r>
          </w:p>
        </w:tc>
      </w:tr>
      <w:tr w:rsidR="008F6E68" w:rsidRPr="007F19F4" w:rsidTr="00E41036">
        <w:trPr>
          <w:cantSplit/>
          <w:trHeight w:val="838"/>
        </w:trPr>
        <w:tc>
          <w:tcPr>
            <w:tcW w:w="5671" w:type="dxa"/>
            <w:tcBorders>
              <w:top w:val="single" w:sz="4" w:space="0" w:color="auto"/>
              <w:left w:val="single" w:sz="4" w:space="0" w:color="auto"/>
              <w:bottom w:val="single" w:sz="4" w:space="0" w:color="auto"/>
              <w:right w:val="single" w:sz="4" w:space="0" w:color="auto"/>
            </w:tcBorders>
          </w:tcPr>
          <w:p w:rsidR="008F6E68" w:rsidRPr="007F19F4" w:rsidRDefault="008F6E68" w:rsidP="008F6E68">
            <w:pPr>
              <w:autoSpaceDE w:val="0"/>
              <w:autoSpaceDN w:val="0"/>
              <w:adjustRightInd w:val="0"/>
              <w:spacing w:line="380" w:lineRule="exact"/>
              <w:ind w:left="538" w:hanging="538"/>
              <w:jc w:val="both"/>
              <w:rPr>
                <w:rFonts w:eastAsia="標楷體"/>
                <w:color w:val="000000"/>
              </w:rPr>
            </w:pPr>
            <w:r w:rsidRPr="007F19F4">
              <w:rPr>
                <w:rFonts w:eastAsia="標楷體"/>
                <w:bCs/>
                <w:color w:val="000000"/>
              </w:rPr>
              <w:lastRenderedPageBreak/>
              <w:t xml:space="preserve"> (</w:t>
            </w:r>
            <w:r w:rsidRPr="007F19F4">
              <w:rPr>
                <w:rFonts w:eastAsia="標楷體" w:hAnsi="標楷體"/>
                <w:bCs/>
                <w:color w:val="000000"/>
              </w:rPr>
              <w:t>二</w:t>
            </w:r>
            <w:r w:rsidRPr="007F19F4">
              <w:rPr>
                <w:rFonts w:eastAsia="標楷體"/>
                <w:bCs/>
                <w:color w:val="000000"/>
              </w:rPr>
              <w:t>)</w:t>
            </w:r>
            <w:r w:rsidRPr="007F19F4">
              <w:rPr>
                <w:rFonts w:eastAsia="標楷體" w:hAnsi="標楷體"/>
                <w:color w:val="000000"/>
              </w:rPr>
              <w:t>公司除依法設置薪資報酬委員會及審計委員會外，是否自願設置其他各類功能性委員會？</w:t>
            </w:r>
          </w:p>
        </w:tc>
        <w:tc>
          <w:tcPr>
            <w:tcW w:w="518" w:type="dxa"/>
            <w:tcBorders>
              <w:top w:val="single" w:sz="4" w:space="0" w:color="auto"/>
              <w:left w:val="single" w:sz="4" w:space="0" w:color="auto"/>
              <w:bottom w:val="single" w:sz="4" w:space="0" w:color="auto"/>
              <w:right w:val="single" w:sz="4" w:space="0" w:color="auto"/>
            </w:tcBorders>
          </w:tcPr>
          <w:p w:rsidR="008F6E68" w:rsidRPr="007F19F4" w:rsidRDefault="008F6E68" w:rsidP="002A7EA0">
            <w:pPr>
              <w:autoSpaceDE w:val="0"/>
              <w:autoSpaceDN w:val="0"/>
              <w:adjustRightInd w:val="0"/>
              <w:spacing w:line="380" w:lineRule="exact"/>
              <w:jc w:val="center"/>
              <w:rPr>
                <w:rFonts w:eastAsia="標楷體"/>
                <w:color w:val="000000"/>
              </w:rPr>
            </w:pPr>
          </w:p>
        </w:tc>
        <w:tc>
          <w:tcPr>
            <w:tcW w:w="474" w:type="dxa"/>
            <w:tcBorders>
              <w:top w:val="single" w:sz="4" w:space="0" w:color="auto"/>
              <w:left w:val="single" w:sz="4" w:space="0" w:color="auto"/>
              <w:bottom w:val="single" w:sz="4" w:space="0" w:color="auto"/>
              <w:right w:val="single" w:sz="4" w:space="0" w:color="auto"/>
            </w:tcBorders>
          </w:tcPr>
          <w:p w:rsidR="008F6E68" w:rsidRPr="007F19F4" w:rsidRDefault="009E6E41" w:rsidP="00320EBF">
            <w:pPr>
              <w:autoSpaceDE w:val="0"/>
              <w:autoSpaceDN w:val="0"/>
              <w:adjustRightInd w:val="0"/>
              <w:spacing w:line="380" w:lineRule="exact"/>
              <w:jc w:val="center"/>
              <w:rPr>
                <w:rFonts w:eastAsia="標楷體"/>
                <w:color w:val="000000"/>
              </w:rPr>
            </w:pPr>
            <w:r w:rsidRPr="007F19F4">
              <w:rPr>
                <w:rFonts w:eastAsia="標楷體"/>
                <w:color w:val="000000"/>
              </w:rPr>
              <w:t>V</w:t>
            </w:r>
          </w:p>
        </w:tc>
        <w:tc>
          <w:tcPr>
            <w:tcW w:w="5103" w:type="dxa"/>
            <w:tcBorders>
              <w:top w:val="single" w:sz="4" w:space="0" w:color="auto"/>
              <w:left w:val="single" w:sz="4" w:space="0" w:color="auto"/>
              <w:bottom w:val="single" w:sz="4" w:space="0" w:color="auto"/>
              <w:right w:val="single" w:sz="4" w:space="0" w:color="auto"/>
            </w:tcBorders>
          </w:tcPr>
          <w:p w:rsidR="008F6E68" w:rsidRPr="007F19F4" w:rsidRDefault="005B06E4" w:rsidP="005B06E4">
            <w:pPr>
              <w:autoSpaceDE w:val="0"/>
              <w:autoSpaceDN w:val="0"/>
              <w:adjustRightInd w:val="0"/>
              <w:spacing w:line="380" w:lineRule="exact"/>
              <w:jc w:val="both"/>
              <w:rPr>
                <w:rFonts w:eastAsia="標楷體"/>
                <w:color w:val="000000"/>
              </w:rPr>
            </w:pPr>
            <w:r w:rsidRPr="007F19F4">
              <w:rPr>
                <w:rFonts w:eastAsia="標楷體" w:hAnsi="標楷體"/>
                <w:color w:val="000000"/>
                <w:kern w:val="0"/>
              </w:rPr>
              <w:t>除薪資報酬委員會及審計委員會外，尚未設置其他各類功能性委員會，目前其餘公司治理</w:t>
            </w:r>
            <w:proofErr w:type="gramStart"/>
            <w:r w:rsidRPr="007F19F4">
              <w:rPr>
                <w:rFonts w:eastAsia="標楷體" w:hAnsi="標楷體"/>
                <w:color w:val="000000"/>
                <w:kern w:val="0"/>
              </w:rPr>
              <w:t>運作均由各</w:t>
            </w:r>
            <w:proofErr w:type="gramEnd"/>
            <w:r w:rsidRPr="007F19F4">
              <w:rPr>
                <w:rFonts w:eastAsia="標楷體" w:hAnsi="標楷體"/>
                <w:color w:val="000000"/>
                <w:kern w:val="0"/>
              </w:rPr>
              <w:t>部門依職掌負責。</w:t>
            </w:r>
          </w:p>
        </w:tc>
        <w:tc>
          <w:tcPr>
            <w:tcW w:w="2551" w:type="dxa"/>
            <w:tcBorders>
              <w:top w:val="single" w:sz="4" w:space="0" w:color="auto"/>
              <w:left w:val="single" w:sz="4" w:space="0" w:color="auto"/>
              <w:bottom w:val="single" w:sz="4" w:space="0" w:color="auto"/>
              <w:right w:val="single" w:sz="4" w:space="0" w:color="auto"/>
            </w:tcBorders>
          </w:tcPr>
          <w:p w:rsidR="005B06E4" w:rsidRPr="007F19F4" w:rsidRDefault="005B06E4" w:rsidP="005B06E4">
            <w:pPr>
              <w:autoSpaceDE w:val="0"/>
              <w:autoSpaceDN w:val="0"/>
              <w:adjustRightInd w:val="0"/>
              <w:spacing w:line="380" w:lineRule="exact"/>
              <w:jc w:val="center"/>
              <w:rPr>
                <w:rFonts w:eastAsia="標楷體"/>
                <w:color w:val="000000"/>
              </w:rPr>
            </w:pPr>
            <w:r w:rsidRPr="007F19F4">
              <w:rPr>
                <w:rFonts w:eastAsia="標楷體" w:hAnsi="標楷體"/>
                <w:color w:val="000000"/>
              </w:rPr>
              <w:t>未來將視營運</w:t>
            </w:r>
          </w:p>
          <w:p w:rsidR="008F6E68" w:rsidRPr="007F19F4" w:rsidRDefault="005B06E4" w:rsidP="005B06E4">
            <w:pPr>
              <w:autoSpaceDE w:val="0"/>
              <w:autoSpaceDN w:val="0"/>
              <w:adjustRightInd w:val="0"/>
              <w:spacing w:line="380" w:lineRule="exact"/>
              <w:jc w:val="center"/>
              <w:rPr>
                <w:rFonts w:eastAsia="標楷體"/>
                <w:color w:val="000000"/>
              </w:rPr>
            </w:pPr>
            <w:r w:rsidRPr="007F19F4">
              <w:rPr>
                <w:rFonts w:eastAsia="標楷體" w:hAnsi="標楷體"/>
                <w:color w:val="000000"/>
              </w:rPr>
              <w:t>狀況及規模制定</w:t>
            </w:r>
          </w:p>
        </w:tc>
      </w:tr>
      <w:tr w:rsidR="008479A0" w:rsidRPr="007F19F4" w:rsidTr="00E41036">
        <w:trPr>
          <w:cantSplit/>
          <w:trHeight w:val="1140"/>
        </w:trPr>
        <w:tc>
          <w:tcPr>
            <w:tcW w:w="5671" w:type="dxa"/>
            <w:tcBorders>
              <w:top w:val="single" w:sz="4" w:space="0" w:color="auto"/>
              <w:left w:val="single" w:sz="4" w:space="0" w:color="auto"/>
              <w:right w:val="single" w:sz="4" w:space="0" w:color="auto"/>
            </w:tcBorders>
          </w:tcPr>
          <w:p w:rsidR="008479A0" w:rsidRPr="007F19F4" w:rsidRDefault="00D01A85" w:rsidP="00D01A85">
            <w:pPr>
              <w:autoSpaceDE w:val="0"/>
              <w:autoSpaceDN w:val="0"/>
              <w:adjustRightInd w:val="0"/>
              <w:spacing w:line="380" w:lineRule="exact"/>
              <w:ind w:left="504" w:hanging="504"/>
              <w:jc w:val="both"/>
              <w:rPr>
                <w:rFonts w:eastAsia="標楷體"/>
                <w:color w:val="000000"/>
              </w:rPr>
            </w:pPr>
            <w:r w:rsidRPr="007F19F4">
              <w:rPr>
                <w:rFonts w:eastAsia="標楷體"/>
                <w:bCs/>
                <w:color w:val="000000"/>
              </w:rPr>
              <w:t xml:space="preserve"> (</w:t>
            </w:r>
            <w:r w:rsidRPr="007F19F4">
              <w:rPr>
                <w:rFonts w:eastAsia="標楷體" w:hAnsi="標楷體"/>
                <w:bCs/>
                <w:color w:val="000000"/>
              </w:rPr>
              <w:t>三</w:t>
            </w:r>
            <w:r w:rsidRPr="007F19F4">
              <w:rPr>
                <w:rFonts w:eastAsia="標楷體"/>
                <w:bCs/>
                <w:color w:val="000000"/>
              </w:rPr>
              <w:t>)</w:t>
            </w:r>
            <w:r w:rsidR="008479A0" w:rsidRPr="007F19F4">
              <w:rPr>
                <w:rFonts w:eastAsia="標楷體" w:hAnsi="標楷體"/>
                <w:color w:val="000000"/>
              </w:rPr>
              <w:t>公司是否訂定董事會績效評估辦法及其他評估方式，每年並定期進行績效評估？</w:t>
            </w:r>
          </w:p>
        </w:tc>
        <w:tc>
          <w:tcPr>
            <w:tcW w:w="518" w:type="dxa"/>
            <w:tcBorders>
              <w:top w:val="single" w:sz="4" w:space="0" w:color="auto"/>
              <w:left w:val="single" w:sz="4" w:space="0" w:color="auto"/>
              <w:right w:val="single" w:sz="4" w:space="0" w:color="auto"/>
            </w:tcBorders>
          </w:tcPr>
          <w:p w:rsidR="008479A0" w:rsidRPr="007F19F4" w:rsidRDefault="000A078F" w:rsidP="002A7EA0">
            <w:pPr>
              <w:autoSpaceDE w:val="0"/>
              <w:autoSpaceDN w:val="0"/>
              <w:adjustRightInd w:val="0"/>
              <w:spacing w:line="380" w:lineRule="exact"/>
              <w:jc w:val="center"/>
              <w:rPr>
                <w:rFonts w:eastAsia="標楷體"/>
                <w:color w:val="000000"/>
              </w:rPr>
            </w:pPr>
            <w:r w:rsidRPr="007F19F4">
              <w:rPr>
                <w:rFonts w:eastAsia="標楷體"/>
                <w:color w:val="000000"/>
              </w:rPr>
              <w:t>V</w:t>
            </w:r>
          </w:p>
        </w:tc>
        <w:tc>
          <w:tcPr>
            <w:tcW w:w="474" w:type="dxa"/>
            <w:tcBorders>
              <w:top w:val="single" w:sz="4" w:space="0" w:color="auto"/>
              <w:left w:val="single" w:sz="4" w:space="0" w:color="auto"/>
              <w:right w:val="single" w:sz="4" w:space="0" w:color="auto"/>
            </w:tcBorders>
          </w:tcPr>
          <w:p w:rsidR="008479A0" w:rsidRPr="007F19F4" w:rsidRDefault="008479A0" w:rsidP="008C0BA4">
            <w:pPr>
              <w:autoSpaceDE w:val="0"/>
              <w:autoSpaceDN w:val="0"/>
              <w:adjustRightInd w:val="0"/>
              <w:spacing w:line="380" w:lineRule="exact"/>
              <w:jc w:val="both"/>
              <w:rPr>
                <w:rFonts w:eastAsia="標楷體"/>
                <w:color w:val="000000"/>
              </w:rPr>
            </w:pPr>
          </w:p>
        </w:tc>
        <w:tc>
          <w:tcPr>
            <w:tcW w:w="5103" w:type="dxa"/>
            <w:tcBorders>
              <w:top w:val="single" w:sz="4" w:space="0" w:color="auto"/>
              <w:left w:val="single" w:sz="4" w:space="0" w:color="auto"/>
              <w:right w:val="single" w:sz="4" w:space="0" w:color="auto"/>
            </w:tcBorders>
          </w:tcPr>
          <w:p w:rsidR="008479A0" w:rsidRPr="007F19F4" w:rsidRDefault="000A078F" w:rsidP="002B2967">
            <w:pPr>
              <w:autoSpaceDE w:val="0"/>
              <w:autoSpaceDN w:val="0"/>
              <w:adjustRightInd w:val="0"/>
              <w:spacing w:line="380" w:lineRule="exact"/>
              <w:jc w:val="both"/>
              <w:rPr>
                <w:rFonts w:eastAsia="標楷體"/>
                <w:color w:val="000000"/>
                <w:kern w:val="0"/>
              </w:rPr>
            </w:pPr>
            <w:r w:rsidRPr="007F19F4">
              <w:rPr>
                <w:rFonts w:eastAsia="標楷體" w:hAnsi="標楷體"/>
                <w:color w:val="000000"/>
                <w:kern w:val="0"/>
              </w:rPr>
              <w:t>本公司</w:t>
            </w:r>
            <w:r w:rsidR="00557BCB" w:rsidRPr="007F19F4">
              <w:rPr>
                <w:rFonts w:eastAsia="標楷體" w:hAnsi="標楷體"/>
                <w:color w:val="000000"/>
                <w:kern w:val="0"/>
              </w:rPr>
              <w:t>定期檢討董事會效能，逐期提高公司治理程度，惟尚未訂定正式董事會績效評估辦法，未來</w:t>
            </w:r>
            <w:r w:rsidR="00F73030" w:rsidRPr="007F19F4">
              <w:rPr>
                <w:rFonts w:eastAsia="標楷體" w:hAnsi="標楷體"/>
                <w:color w:val="000000"/>
                <w:kern w:val="0"/>
              </w:rPr>
              <w:t>將視需要評估訂定之</w:t>
            </w:r>
            <w:r w:rsidRPr="007F19F4">
              <w:rPr>
                <w:rFonts w:eastAsia="標楷體" w:hAnsi="標楷體"/>
                <w:color w:val="000000"/>
                <w:kern w:val="0"/>
              </w:rPr>
              <w:t>。</w:t>
            </w:r>
          </w:p>
        </w:tc>
        <w:tc>
          <w:tcPr>
            <w:tcW w:w="2551" w:type="dxa"/>
            <w:tcBorders>
              <w:top w:val="single" w:sz="4" w:space="0" w:color="auto"/>
              <w:left w:val="single" w:sz="4" w:space="0" w:color="auto"/>
              <w:right w:val="single" w:sz="4" w:space="0" w:color="auto"/>
            </w:tcBorders>
          </w:tcPr>
          <w:p w:rsidR="00AE2015" w:rsidRPr="007F19F4" w:rsidRDefault="00AE2015" w:rsidP="00AE2015">
            <w:pPr>
              <w:autoSpaceDE w:val="0"/>
              <w:autoSpaceDN w:val="0"/>
              <w:adjustRightInd w:val="0"/>
              <w:spacing w:line="380" w:lineRule="exact"/>
              <w:jc w:val="center"/>
              <w:rPr>
                <w:rFonts w:eastAsia="標楷體"/>
                <w:color w:val="000000"/>
              </w:rPr>
            </w:pPr>
            <w:r w:rsidRPr="007F19F4">
              <w:rPr>
                <w:rFonts w:eastAsia="標楷體" w:hAnsi="標楷體"/>
                <w:color w:val="000000"/>
              </w:rPr>
              <w:t>未來將視營運</w:t>
            </w:r>
          </w:p>
          <w:p w:rsidR="008479A0" w:rsidRPr="007F19F4" w:rsidRDefault="00AE2015" w:rsidP="00AE2015">
            <w:pPr>
              <w:autoSpaceDE w:val="0"/>
              <w:autoSpaceDN w:val="0"/>
              <w:adjustRightInd w:val="0"/>
              <w:spacing w:line="380" w:lineRule="exact"/>
              <w:jc w:val="center"/>
              <w:rPr>
                <w:rFonts w:eastAsia="標楷體"/>
                <w:color w:val="000000"/>
              </w:rPr>
            </w:pPr>
            <w:r w:rsidRPr="007F19F4">
              <w:rPr>
                <w:rFonts w:eastAsia="標楷體" w:hAnsi="標楷體"/>
                <w:color w:val="000000"/>
              </w:rPr>
              <w:t>狀況及規模制定</w:t>
            </w:r>
          </w:p>
        </w:tc>
      </w:tr>
      <w:tr w:rsidR="008479A0" w:rsidRPr="007F19F4" w:rsidTr="00E41036">
        <w:trPr>
          <w:cantSplit/>
          <w:trHeight w:val="914"/>
        </w:trPr>
        <w:tc>
          <w:tcPr>
            <w:tcW w:w="5671" w:type="dxa"/>
            <w:tcBorders>
              <w:top w:val="single" w:sz="4" w:space="0" w:color="auto"/>
              <w:left w:val="single" w:sz="4" w:space="0" w:color="auto"/>
              <w:right w:val="single" w:sz="4" w:space="0" w:color="auto"/>
            </w:tcBorders>
          </w:tcPr>
          <w:p w:rsidR="008479A0" w:rsidRPr="007F19F4" w:rsidRDefault="00D01A85" w:rsidP="00D01A85">
            <w:pPr>
              <w:autoSpaceDE w:val="0"/>
              <w:autoSpaceDN w:val="0"/>
              <w:adjustRightInd w:val="0"/>
              <w:spacing w:line="380" w:lineRule="exact"/>
              <w:ind w:left="718" w:hanging="718"/>
              <w:jc w:val="both"/>
              <w:rPr>
                <w:rFonts w:eastAsia="標楷體"/>
                <w:color w:val="000000"/>
              </w:rPr>
            </w:pPr>
            <w:r w:rsidRPr="007F19F4">
              <w:rPr>
                <w:rFonts w:eastAsia="標楷體"/>
                <w:bCs/>
                <w:color w:val="000000"/>
              </w:rPr>
              <w:t xml:space="preserve"> (</w:t>
            </w:r>
            <w:r w:rsidRPr="007F19F4">
              <w:rPr>
                <w:rFonts w:eastAsia="標楷體" w:hAnsi="標楷體"/>
                <w:bCs/>
                <w:color w:val="000000"/>
              </w:rPr>
              <w:t>四</w:t>
            </w:r>
            <w:r w:rsidRPr="007F19F4">
              <w:rPr>
                <w:rFonts w:eastAsia="標楷體"/>
                <w:bCs/>
                <w:color w:val="000000"/>
              </w:rPr>
              <w:t>)</w:t>
            </w:r>
            <w:r w:rsidR="008479A0" w:rsidRPr="007F19F4">
              <w:rPr>
                <w:rFonts w:eastAsia="標楷體" w:hAnsi="標楷體"/>
                <w:color w:val="000000"/>
              </w:rPr>
              <w:t>公司是否定期評估簽證會計師獨立性？</w:t>
            </w:r>
          </w:p>
        </w:tc>
        <w:tc>
          <w:tcPr>
            <w:tcW w:w="518" w:type="dxa"/>
            <w:tcBorders>
              <w:top w:val="single" w:sz="4" w:space="0" w:color="auto"/>
              <w:left w:val="single" w:sz="4" w:space="0" w:color="auto"/>
              <w:right w:val="single" w:sz="4" w:space="0" w:color="auto"/>
            </w:tcBorders>
          </w:tcPr>
          <w:p w:rsidR="008479A0" w:rsidRPr="007F19F4" w:rsidRDefault="00F05292" w:rsidP="002A7EA0">
            <w:pPr>
              <w:autoSpaceDE w:val="0"/>
              <w:autoSpaceDN w:val="0"/>
              <w:adjustRightInd w:val="0"/>
              <w:spacing w:line="380" w:lineRule="exact"/>
              <w:jc w:val="center"/>
              <w:rPr>
                <w:rFonts w:eastAsia="標楷體"/>
                <w:color w:val="000000"/>
              </w:rPr>
            </w:pPr>
            <w:r w:rsidRPr="007F19F4">
              <w:rPr>
                <w:rFonts w:eastAsia="標楷體"/>
                <w:color w:val="000000"/>
              </w:rPr>
              <w:t>V</w:t>
            </w:r>
          </w:p>
        </w:tc>
        <w:tc>
          <w:tcPr>
            <w:tcW w:w="474" w:type="dxa"/>
            <w:tcBorders>
              <w:top w:val="single" w:sz="4" w:space="0" w:color="auto"/>
              <w:left w:val="single" w:sz="4" w:space="0" w:color="auto"/>
              <w:right w:val="single" w:sz="4" w:space="0" w:color="auto"/>
            </w:tcBorders>
          </w:tcPr>
          <w:p w:rsidR="008479A0" w:rsidRPr="007F19F4" w:rsidRDefault="008479A0" w:rsidP="008C0BA4">
            <w:pPr>
              <w:autoSpaceDE w:val="0"/>
              <w:autoSpaceDN w:val="0"/>
              <w:adjustRightInd w:val="0"/>
              <w:spacing w:line="380" w:lineRule="exact"/>
              <w:jc w:val="both"/>
              <w:rPr>
                <w:rFonts w:eastAsia="標楷體"/>
                <w:color w:val="000000"/>
              </w:rPr>
            </w:pPr>
          </w:p>
        </w:tc>
        <w:tc>
          <w:tcPr>
            <w:tcW w:w="5103" w:type="dxa"/>
            <w:tcBorders>
              <w:top w:val="single" w:sz="4" w:space="0" w:color="auto"/>
              <w:left w:val="single" w:sz="4" w:space="0" w:color="auto"/>
              <w:right w:val="single" w:sz="4" w:space="0" w:color="auto"/>
            </w:tcBorders>
          </w:tcPr>
          <w:p w:rsidR="008479A0" w:rsidRPr="007F19F4" w:rsidRDefault="002C2544" w:rsidP="008143A3">
            <w:pPr>
              <w:autoSpaceDE w:val="0"/>
              <w:autoSpaceDN w:val="0"/>
              <w:adjustRightInd w:val="0"/>
              <w:spacing w:line="380" w:lineRule="exact"/>
              <w:jc w:val="both"/>
              <w:rPr>
                <w:rFonts w:eastAsia="標楷體"/>
                <w:color w:val="000000"/>
                <w:kern w:val="0"/>
              </w:rPr>
            </w:pPr>
            <w:r w:rsidRPr="007F19F4">
              <w:rPr>
                <w:rFonts w:eastAsia="標楷體" w:hAnsi="標楷體"/>
                <w:color w:val="000000"/>
              </w:rPr>
              <w:t>本公司依據中華民國會計師職業道德規範第十號公報「正直、公正客觀及獨立性」中對獨立性之相關規定，建立公司對會計師獨立性的評估標準，並每年定期評估簽證會計師之獨立性。經取得簽證會計師出具之獨立性聲明書及依上述之獨立性評估標準進行評估，依據評估結果，立本台灣聯合會計師事務所</w:t>
            </w:r>
            <w:r w:rsidR="00042CC6" w:rsidRPr="007F19F4">
              <w:rPr>
                <w:rFonts w:eastAsia="標楷體" w:hAnsi="標楷體"/>
                <w:color w:val="000000"/>
                <w:lang w:eastAsia="zh-HK"/>
              </w:rPr>
              <w:t>陳玉芳</w:t>
            </w:r>
            <w:r w:rsidRPr="007F19F4">
              <w:rPr>
                <w:rFonts w:eastAsia="標楷體" w:hAnsi="標楷體"/>
                <w:color w:val="000000"/>
              </w:rPr>
              <w:t>會計師及</w:t>
            </w:r>
            <w:r w:rsidR="00042CC6" w:rsidRPr="007F19F4">
              <w:rPr>
                <w:rFonts w:eastAsia="標楷體" w:hAnsi="標楷體"/>
                <w:color w:val="000000"/>
                <w:lang w:eastAsia="zh-HK"/>
              </w:rPr>
              <w:t>陳怡琳</w:t>
            </w:r>
            <w:r w:rsidRPr="007F19F4">
              <w:rPr>
                <w:rFonts w:eastAsia="標楷體" w:hAnsi="標楷體"/>
                <w:color w:val="000000"/>
              </w:rPr>
              <w:t>會計師，皆符合本公司獨立性評估標準</w:t>
            </w:r>
            <w:r w:rsidRPr="007F19F4">
              <w:rPr>
                <w:rFonts w:eastAsia="標楷體"/>
                <w:color w:val="000000"/>
              </w:rPr>
              <w:t>(</w:t>
            </w:r>
            <w:proofErr w:type="gramStart"/>
            <w:r w:rsidRPr="007F19F4">
              <w:rPr>
                <w:rFonts w:eastAsia="標楷體" w:hAnsi="標楷體"/>
                <w:color w:val="000000"/>
              </w:rPr>
              <w:t>註</w:t>
            </w:r>
            <w:proofErr w:type="gramEnd"/>
            <w:r w:rsidRPr="007F19F4">
              <w:rPr>
                <w:rFonts w:eastAsia="標楷體"/>
                <w:color w:val="000000"/>
              </w:rPr>
              <w:t>1)</w:t>
            </w:r>
            <w:r w:rsidRPr="007F19F4">
              <w:rPr>
                <w:rFonts w:eastAsia="標楷體" w:hAnsi="標楷體"/>
                <w:color w:val="000000"/>
              </w:rPr>
              <w:t>，本公司已將結果提報</w:t>
            </w:r>
            <w:r w:rsidRPr="007F19F4">
              <w:rPr>
                <w:rFonts w:eastAsia="標楷體"/>
                <w:color w:val="000000"/>
              </w:rPr>
              <w:t>10</w:t>
            </w:r>
            <w:r w:rsidR="00042CC6" w:rsidRPr="007F19F4">
              <w:rPr>
                <w:rFonts w:eastAsia="標楷體"/>
                <w:color w:val="000000"/>
              </w:rPr>
              <w:t>7</w:t>
            </w:r>
            <w:r w:rsidRPr="007F19F4">
              <w:rPr>
                <w:rFonts w:eastAsia="標楷體" w:hAnsi="標楷體"/>
                <w:color w:val="000000"/>
              </w:rPr>
              <w:t>年</w:t>
            </w:r>
            <w:r w:rsidRPr="007F19F4">
              <w:rPr>
                <w:rFonts w:eastAsia="標楷體"/>
                <w:color w:val="000000"/>
              </w:rPr>
              <w:t>02</w:t>
            </w:r>
            <w:r w:rsidRPr="007F19F4">
              <w:rPr>
                <w:rFonts w:eastAsia="標楷體" w:hAnsi="標楷體"/>
                <w:color w:val="000000"/>
              </w:rPr>
              <w:t>月</w:t>
            </w:r>
            <w:r w:rsidRPr="007F19F4">
              <w:rPr>
                <w:rFonts w:eastAsia="標楷體"/>
                <w:color w:val="000000"/>
              </w:rPr>
              <w:t>2</w:t>
            </w:r>
            <w:r w:rsidR="00042CC6" w:rsidRPr="007F19F4">
              <w:rPr>
                <w:rFonts w:eastAsia="標楷體"/>
                <w:color w:val="000000"/>
              </w:rPr>
              <w:t>6</w:t>
            </w:r>
            <w:r w:rsidRPr="007F19F4">
              <w:rPr>
                <w:rFonts w:eastAsia="標楷體" w:hAnsi="標楷體"/>
                <w:color w:val="000000"/>
              </w:rPr>
              <w:t>日審計委員會及董事會審議通過。</w:t>
            </w:r>
          </w:p>
        </w:tc>
        <w:tc>
          <w:tcPr>
            <w:tcW w:w="2551" w:type="dxa"/>
            <w:tcBorders>
              <w:top w:val="single" w:sz="4" w:space="0" w:color="auto"/>
              <w:left w:val="single" w:sz="4" w:space="0" w:color="auto"/>
              <w:right w:val="single" w:sz="4" w:space="0" w:color="auto"/>
            </w:tcBorders>
          </w:tcPr>
          <w:p w:rsidR="008479A0" w:rsidRPr="007F19F4" w:rsidRDefault="00F05292" w:rsidP="002A7EA0">
            <w:pPr>
              <w:autoSpaceDE w:val="0"/>
              <w:autoSpaceDN w:val="0"/>
              <w:adjustRightInd w:val="0"/>
              <w:spacing w:line="380" w:lineRule="exact"/>
              <w:jc w:val="center"/>
              <w:rPr>
                <w:rFonts w:eastAsia="標楷體"/>
                <w:color w:val="000000"/>
              </w:rPr>
            </w:pPr>
            <w:r w:rsidRPr="007F19F4">
              <w:rPr>
                <w:rFonts w:eastAsia="標楷體" w:hAnsi="標楷體"/>
                <w:color w:val="000000"/>
              </w:rPr>
              <w:t>無</w:t>
            </w:r>
          </w:p>
        </w:tc>
      </w:tr>
      <w:tr w:rsidR="008C7D7C" w:rsidRPr="007F19F4" w:rsidTr="00E41036">
        <w:trPr>
          <w:cantSplit/>
          <w:trHeight w:val="914"/>
        </w:trPr>
        <w:tc>
          <w:tcPr>
            <w:tcW w:w="5671" w:type="dxa"/>
            <w:tcBorders>
              <w:top w:val="single" w:sz="4" w:space="0" w:color="auto"/>
              <w:left w:val="single" w:sz="4" w:space="0" w:color="auto"/>
              <w:bottom w:val="single" w:sz="4" w:space="0" w:color="auto"/>
              <w:right w:val="single" w:sz="4" w:space="0" w:color="auto"/>
            </w:tcBorders>
          </w:tcPr>
          <w:p w:rsidR="008C7D7C" w:rsidRPr="007F19F4" w:rsidRDefault="008C7D7C" w:rsidP="008143A3">
            <w:pPr>
              <w:autoSpaceDE w:val="0"/>
              <w:autoSpaceDN w:val="0"/>
              <w:adjustRightInd w:val="0"/>
              <w:spacing w:line="380" w:lineRule="exact"/>
              <w:ind w:left="396" w:hanging="396"/>
              <w:jc w:val="both"/>
              <w:rPr>
                <w:rFonts w:eastAsia="標楷體"/>
                <w:bCs/>
                <w:color w:val="000000"/>
              </w:rPr>
            </w:pPr>
            <w:r w:rsidRPr="007F19F4">
              <w:rPr>
                <w:rFonts w:eastAsia="標楷體" w:hAnsi="標楷體"/>
                <w:bCs/>
                <w:color w:val="000000"/>
              </w:rPr>
              <w:t>四、上市上櫃公司是否設置公司治理專</w:t>
            </w:r>
            <w:r w:rsidRPr="007F19F4">
              <w:rPr>
                <w:rFonts w:eastAsia="標楷體"/>
                <w:bCs/>
                <w:color w:val="000000"/>
              </w:rPr>
              <w:t>(</w:t>
            </w:r>
            <w:r w:rsidRPr="007F19F4">
              <w:rPr>
                <w:rFonts w:eastAsia="標楷體" w:hAnsi="標楷體"/>
                <w:bCs/>
                <w:color w:val="000000"/>
              </w:rPr>
              <w:t>兼</w:t>
            </w:r>
            <w:r w:rsidRPr="007F19F4">
              <w:rPr>
                <w:rFonts w:eastAsia="標楷體"/>
                <w:bCs/>
                <w:color w:val="000000"/>
              </w:rPr>
              <w:t>)</w:t>
            </w:r>
            <w:r w:rsidRPr="007F19F4">
              <w:rPr>
                <w:rFonts w:eastAsia="標楷體" w:hAnsi="標楷體"/>
                <w:bCs/>
                <w:color w:val="000000"/>
              </w:rPr>
              <w:t>職單位或人員負責公司治理相關事務</w:t>
            </w:r>
            <w:r w:rsidRPr="007F19F4">
              <w:rPr>
                <w:rFonts w:eastAsia="標楷體"/>
                <w:bCs/>
                <w:color w:val="000000"/>
              </w:rPr>
              <w:t>(</w:t>
            </w:r>
            <w:r w:rsidRPr="007F19F4">
              <w:rPr>
                <w:rFonts w:eastAsia="標楷體" w:hAnsi="標楷體"/>
                <w:bCs/>
                <w:color w:val="000000"/>
              </w:rPr>
              <w:t>包括但不限於提供董事執行業務所需資料依法辦理董事會及股東會之會議相關事宜、辦理公司登記及變更登記、製作董事會及股東會議事錄等</w:t>
            </w:r>
            <w:r w:rsidRPr="007F19F4">
              <w:rPr>
                <w:rFonts w:eastAsia="標楷體"/>
                <w:bCs/>
                <w:color w:val="000000"/>
              </w:rPr>
              <w:t>)</w:t>
            </w:r>
            <w:r w:rsidRPr="007F19F4">
              <w:rPr>
                <w:rFonts w:eastAsia="標楷體" w:hAnsi="標楷體"/>
                <w:bCs/>
                <w:color w:val="000000"/>
              </w:rPr>
              <w:t>？</w:t>
            </w:r>
          </w:p>
        </w:tc>
        <w:tc>
          <w:tcPr>
            <w:tcW w:w="518" w:type="dxa"/>
            <w:tcBorders>
              <w:top w:val="single" w:sz="4" w:space="0" w:color="auto"/>
              <w:left w:val="single" w:sz="4" w:space="0" w:color="auto"/>
              <w:bottom w:val="single" w:sz="4" w:space="0" w:color="auto"/>
              <w:right w:val="single" w:sz="4" w:space="0" w:color="auto"/>
            </w:tcBorders>
          </w:tcPr>
          <w:p w:rsidR="008C7D7C" w:rsidRPr="007F19F4" w:rsidRDefault="005B4DF5" w:rsidP="002A7EA0">
            <w:pPr>
              <w:autoSpaceDE w:val="0"/>
              <w:autoSpaceDN w:val="0"/>
              <w:adjustRightInd w:val="0"/>
              <w:spacing w:line="380" w:lineRule="exact"/>
              <w:jc w:val="center"/>
              <w:rPr>
                <w:rFonts w:eastAsia="標楷體"/>
                <w:color w:val="000000"/>
              </w:rPr>
            </w:pPr>
            <w:r w:rsidRPr="007F19F4">
              <w:rPr>
                <w:rFonts w:eastAsia="標楷體"/>
                <w:color w:val="000000"/>
              </w:rPr>
              <w:t>V</w:t>
            </w:r>
          </w:p>
        </w:tc>
        <w:tc>
          <w:tcPr>
            <w:tcW w:w="474" w:type="dxa"/>
            <w:tcBorders>
              <w:top w:val="single" w:sz="4" w:space="0" w:color="auto"/>
              <w:left w:val="single" w:sz="4" w:space="0" w:color="auto"/>
              <w:bottom w:val="single" w:sz="4" w:space="0" w:color="auto"/>
              <w:right w:val="single" w:sz="4" w:space="0" w:color="auto"/>
            </w:tcBorders>
          </w:tcPr>
          <w:p w:rsidR="008C7D7C" w:rsidRPr="007F19F4" w:rsidRDefault="008C7D7C" w:rsidP="008C0BA4">
            <w:pPr>
              <w:autoSpaceDE w:val="0"/>
              <w:autoSpaceDN w:val="0"/>
              <w:adjustRightInd w:val="0"/>
              <w:spacing w:line="380" w:lineRule="exact"/>
              <w:jc w:val="both"/>
              <w:rPr>
                <w:rFonts w:eastAsia="標楷體"/>
                <w:color w:val="000000"/>
              </w:rPr>
            </w:pPr>
          </w:p>
        </w:tc>
        <w:tc>
          <w:tcPr>
            <w:tcW w:w="5103" w:type="dxa"/>
            <w:tcBorders>
              <w:top w:val="single" w:sz="4" w:space="0" w:color="auto"/>
              <w:left w:val="single" w:sz="4" w:space="0" w:color="auto"/>
              <w:bottom w:val="single" w:sz="4" w:space="0" w:color="auto"/>
              <w:right w:val="single" w:sz="4" w:space="0" w:color="auto"/>
            </w:tcBorders>
          </w:tcPr>
          <w:p w:rsidR="008C7D7C" w:rsidRPr="007F19F4" w:rsidRDefault="005B4DF5" w:rsidP="001A0443">
            <w:pPr>
              <w:autoSpaceDE w:val="0"/>
              <w:autoSpaceDN w:val="0"/>
              <w:adjustRightInd w:val="0"/>
              <w:spacing w:line="380" w:lineRule="exact"/>
              <w:jc w:val="both"/>
              <w:rPr>
                <w:rFonts w:eastAsia="標楷體"/>
                <w:color w:val="000000"/>
              </w:rPr>
            </w:pPr>
            <w:r w:rsidRPr="007F19F4">
              <w:rPr>
                <w:rFonts w:eastAsia="標楷體" w:hAnsi="標楷體"/>
                <w:color w:val="000000"/>
              </w:rPr>
              <w:t>本公司</w:t>
            </w:r>
            <w:r w:rsidR="00525F24" w:rsidRPr="007F19F4">
              <w:rPr>
                <w:rFonts w:eastAsia="標楷體" w:hAnsi="標楷體"/>
                <w:color w:val="000000"/>
              </w:rPr>
              <w:t>由總經理室</w:t>
            </w:r>
            <w:r w:rsidRPr="007F19F4">
              <w:rPr>
                <w:rFonts w:eastAsia="標楷體" w:hAnsi="標楷體"/>
                <w:color w:val="000000"/>
              </w:rPr>
              <w:t>負責公司治理相關事務，包括提供董事及獨立董事執行業務所需資料、依法辦理董事會及股東會之會議相關事宜、辦理公司登記及變更登記、製作董事會及股東會議事錄等事務。</w:t>
            </w:r>
          </w:p>
        </w:tc>
        <w:tc>
          <w:tcPr>
            <w:tcW w:w="2551" w:type="dxa"/>
            <w:tcBorders>
              <w:top w:val="single" w:sz="4" w:space="0" w:color="auto"/>
              <w:left w:val="single" w:sz="4" w:space="0" w:color="auto"/>
              <w:bottom w:val="single" w:sz="4" w:space="0" w:color="auto"/>
              <w:right w:val="single" w:sz="4" w:space="0" w:color="auto"/>
            </w:tcBorders>
          </w:tcPr>
          <w:p w:rsidR="008C7D7C" w:rsidRPr="007F19F4" w:rsidRDefault="005B4DF5" w:rsidP="002A7EA0">
            <w:pPr>
              <w:autoSpaceDE w:val="0"/>
              <w:autoSpaceDN w:val="0"/>
              <w:adjustRightInd w:val="0"/>
              <w:spacing w:line="380" w:lineRule="exact"/>
              <w:jc w:val="center"/>
              <w:rPr>
                <w:rFonts w:eastAsia="標楷體"/>
                <w:color w:val="000000"/>
              </w:rPr>
            </w:pPr>
            <w:r w:rsidRPr="007F19F4">
              <w:rPr>
                <w:rFonts w:eastAsia="標楷體" w:hAnsi="標楷體"/>
                <w:color w:val="000000"/>
              </w:rPr>
              <w:t>無</w:t>
            </w:r>
          </w:p>
        </w:tc>
      </w:tr>
      <w:tr w:rsidR="002C2544" w:rsidRPr="007F19F4" w:rsidTr="00E41036">
        <w:trPr>
          <w:cantSplit/>
          <w:trHeight w:val="1590"/>
        </w:trPr>
        <w:tc>
          <w:tcPr>
            <w:tcW w:w="5671" w:type="dxa"/>
            <w:tcBorders>
              <w:top w:val="single" w:sz="4" w:space="0" w:color="auto"/>
              <w:left w:val="single" w:sz="4" w:space="0" w:color="auto"/>
              <w:bottom w:val="single" w:sz="4" w:space="0" w:color="auto"/>
              <w:right w:val="single" w:sz="4" w:space="0" w:color="auto"/>
            </w:tcBorders>
          </w:tcPr>
          <w:p w:rsidR="002C2544" w:rsidRPr="007F19F4" w:rsidRDefault="002C2544" w:rsidP="008C7D7C">
            <w:pPr>
              <w:autoSpaceDE w:val="0"/>
              <w:autoSpaceDN w:val="0"/>
              <w:adjustRightInd w:val="0"/>
              <w:spacing w:line="380" w:lineRule="exact"/>
              <w:ind w:left="466" w:hanging="466"/>
              <w:jc w:val="both"/>
              <w:rPr>
                <w:rFonts w:eastAsia="標楷體"/>
                <w:color w:val="000000"/>
              </w:rPr>
            </w:pPr>
            <w:r w:rsidRPr="007F19F4">
              <w:rPr>
                <w:rFonts w:eastAsia="標楷體" w:hAnsi="標楷體"/>
                <w:color w:val="000000"/>
              </w:rPr>
              <w:lastRenderedPageBreak/>
              <w:t>五、公司是否建立與利害關係人</w:t>
            </w:r>
            <w:r w:rsidRPr="007F19F4">
              <w:rPr>
                <w:rFonts w:eastAsia="標楷體"/>
                <w:color w:val="000000"/>
              </w:rPr>
              <w:t>(</w:t>
            </w:r>
            <w:r w:rsidRPr="007F19F4">
              <w:rPr>
                <w:rFonts w:eastAsia="標楷體" w:hAnsi="標楷體"/>
                <w:color w:val="000000"/>
              </w:rPr>
              <w:t>包括但不限於股東、員工、客戶及供應商等</w:t>
            </w:r>
            <w:r w:rsidRPr="007F19F4">
              <w:rPr>
                <w:rFonts w:eastAsia="標楷體"/>
                <w:color w:val="000000"/>
              </w:rPr>
              <w:t>)</w:t>
            </w:r>
            <w:r w:rsidRPr="007F19F4">
              <w:rPr>
                <w:rFonts w:eastAsia="標楷體" w:hAnsi="標楷體"/>
                <w:color w:val="000000"/>
              </w:rPr>
              <w:t>溝通管道，及於公司網站設置利害關係人專區，並妥適回應利害關係人所關切之重要企業社會責任議題？</w:t>
            </w:r>
          </w:p>
        </w:tc>
        <w:tc>
          <w:tcPr>
            <w:tcW w:w="518" w:type="dxa"/>
            <w:tcBorders>
              <w:top w:val="single" w:sz="4" w:space="0" w:color="auto"/>
              <w:left w:val="single" w:sz="4" w:space="0" w:color="auto"/>
              <w:bottom w:val="single" w:sz="4" w:space="0" w:color="auto"/>
              <w:right w:val="single" w:sz="4" w:space="0" w:color="auto"/>
            </w:tcBorders>
          </w:tcPr>
          <w:p w:rsidR="002C2544" w:rsidRPr="007F19F4" w:rsidRDefault="002C2544" w:rsidP="002A7EA0">
            <w:pPr>
              <w:autoSpaceDE w:val="0"/>
              <w:autoSpaceDN w:val="0"/>
              <w:adjustRightInd w:val="0"/>
              <w:spacing w:line="380" w:lineRule="exact"/>
              <w:jc w:val="center"/>
              <w:rPr>
                <w:rFonts w:eastAsia="標楷體"/>
                <w:color w:val="000000"/>
              </w:rPr>
            </w:pPr>
            <w:r w:rsidRPr="007F19F4">
              <w:rPr>
                <w:rFonts w:eastAsia="標楷體"/>
                <w:color w:val="000000"/>
              </w:rPr>
              <w:t>V</w:t>
            </w:r>
          </w:p>
        </w:tc>
        <w:tc>
          <w:tcPr>
            <w:tcW w:w="474" w:type="dxa"/>
            <w:tcBorders>
              <w:top w:val="single" w:sz="4" w:space="0" w:color="auto"/>
              <w:left w:val="single" w:sz="4" w:space="0" w:color="auto"/>
              <w:bottom w:val="single" w:sz="4" w:space="0" w:color="auto"/>
              <w:right w:val="single" w:sz="4" w:space="0" w:color="auto"/>
            </w:tcBorders>
          </w:tcPr>
          <w:p w:rsidR="002C2544" w:rsidRPr="007F19F4" w:rsidRDefault="002C2544" w:rsidP="008C0BA4">
            <w:pPr>
              <w:autoSpaceDE w:val="0"/>
              <w:autoSpaceDN w:val="0"/>
              <w:adjustRightInd w:val="0"/>
              <w:spacing w:line="380" w:lineRule="exact"/>
              <w:jc w:val="both"/>
              <w:rPr>
                <w:rFonts w:eastAsia="標楷體"/>
                <w:color w:val="000000"/>
              </w:rPr>
            </w:pPr>
          </w:p>
        </w:tc>
        <w:tc>
          <w:tcPr>
            <w:tcW w:w="5103" w:type="dxa"/>
            <w:tcBorders>
              <w:top w:val="single" w:sz="4" w:space="0" w:color="auto"/>
              <w:left w:val="single" w:sz="4" w:space="0" w:color="auto"/>
              <w:bottom w:val="single" w:sz="4" w:space="0" w:color="auto"/>
              <w:right w:val="single" w:sz="4" w:space="0" w:color="auto"/>
            </w:tcBorders>
          </w:tcPr>
          <w:p w:rsidR="002C2544" w:rsidRPr="007F19F4" w:rsidRDefault="008143A3" w:rsidP="005B1FCF">
            <w:pPr>
              <w:autoSpaceDE w:val="0"/>
              <w:autoSpaceDN w:val="0"/>
              <w:adjustRightInd w:val="0"/>
              <w:spacing w:line="380" w:lineRule="exact"/>
              <w:jc w:val="both"/>
              <w:rPr>
                <w:rFonts w:eastAsia="標楷體"/>
                <w:color w:val="000000"/>
              </w:rPr>
            </w:pPr>
            <w:r>
              <w:rPr>
                <w:rFonts w:eastAsia="標楷體" w:hAnsi="標楷體" w:hint="eastAsia"/>
                <w:color w:val="000000"/>
                <w:lang w:eastAsia="zh-HK"/>
              </w:rPr>
              <w:t>本公司</w:t>
            </w:r>
            <w:r w:rsidR="002C2544" w:rsidRPr="007F19F4">
              <w:rPr>
                <w:rFonts w:eastAsia="標楷體" w:hAnsi="標楷體"/>
                <w:color w:val="000000"/>
              </w:rPr>
              <w:t>設發言人針對不同主體</w:t>
            </w:r>
            <w:r w:rsidR="002C2544" w:rsidRPr="007F19F4">
              <w:rPr>
                <w:rFonts w:eastAsia="標楷體"/>
                <w:color w:val="000000"/>
              </w:rPr>
              <w:t>(</w:t>
            </w:r>
            <w:r w:rsidR="002C2544" w:rsidRPr="007F19F4">
              <w:rPr>
                <w:rFonts w:eastAsia="標楷體" w:hAnsi="標楷體"/>
                <w:color w:val="000000"/>
              </w:rPr>
              <w:t>含利害關係人</w:t>
            </w:r>
            <w:r w:rsidR="002C2544" w:rsidRPr="007F19F4">
              <w:rPr>
                <w:rFonts w:eastAsia="標楷體"/>
                <w:color w:val="000000"/>
              </w:rPr>
              <w:t>)</w:t>
            </w:r>
            <w:r w:rsidR="002C2544" w:rsidRPr="007F19F4">
              <w:rPr>
                <w:rFonts w:eastAsia="標楷體" w:hAnsi="標楷體"/>
                <w:color w:val="000000"/>
              </w:rPr>
              <w:t>建立溝通管道。本公司網站亦設有</w:t>
            </w:r>
            <w:r w:rsidR="00525F24" w:rsidRPr="007F19F4">
              <w:rPr>
                <w:rFonts w:eastAsia="標楷體" w:hAnsi="標楷體"/>
                <w:color w:val="000000"/>
              </w:rPr>
              <w:t>利害關係人專區，並於</w:t>
            </w:r>
            <w:r w:rsidR="002C2544" w:rsidRPr="007F19F4">
              <w:rPr>
                <w:rFonts w:eastAsia="標楷體" w:hAnsi="標楷體"/>
                <w:color w:val="000000"/>
              </w:rPr>
              <w:t>投資服務建置股東問題回答窗口之功能。</w:t>
            </w:r>
          </w:p>
        </w:tc>
        <w:tc>
          <w:tcPr>
            <w:tcW w:w="2551" w:type="dxa"/>
            <w:tcBorders>
              <w:top w:val="single" w:sz="4" w:space="0" w:color="auto"/>
              <w:left w:val="single" w:sz="4" w:space="0" w:color="auto"/>
              <w:bottom w:val="single" w:sz="4" w:space="0" w:color="auto"/>
              <w:right w:val="single" w:sz="4" w:space="0" w:color="auto"/>
            </w:tcBorders>
          </w:tcPr>
          <w:p w:rsidR="002C2544" w:rsidRPr="007F19F4" w:rsidRDefault="002C2544" w:rsidP="002A7EA0">
            <w:pPr>
              <w:autoSpaceDE w:val="0"/>
              <w:autoSpaceDN w:val="0"/>
              <w:adjustRightInd w:val="0"/>
              <w:spacing w:line="380" w:lineRule="exact"/>
              <w:jc w:val="center"/>
              <w:rPr>
                <w:rFonts w:eastAsia="標楷體"/>
                <w:color w:val="000000"/>
              </w:rPr>
            </w:pPr>
            <w:r w:rsidRPr="007F19F4">
              <w:rPr>
                <w:rFonts w:eastAsia="標楷體" w:hAnsi="標楷體"/>
                <w:color w:val="000000"/>
              </w:rPr>
              <w:t>無</w:t>
            </w:r>
          </w:p>
        </w:tc>
      </w:tr>
      <w:tr w:rsidR="005279FB" w:rsidRPr="007F19F4" w:rsidTr="00E41036">
        <w:trPr>
          <w:cantSplit/>
          <w:trHeight w:val="1170"/>
        </w:trPr>
        <w:tc>
          <w:tcPr>
            <w:tcW w:w="5671" w:type="dxa"/>
            <w:tcBorders>
              <w:top w:val="single" w:sz="4" w:space="0" w:color="auto"/>
              <w:left w:val="single" w:sz="4" w:space="0" w:color="auto"/>
              <w:bottom w:val="single" w:sz="4" w:space="0" w:color="auto"/>
              <w:right w:val="single" w:sz="4" w:space="0" w:color="auto"/>
            </w:tcBorders>
          </w:tcPr>
          <w:p w:rsidR="005279FB" w:rsidRPr="007F19F4" w:rsidRDefault="008C7D7C" w:rsidP="008C7D7C">
            <w:pPr>
              <w:autoSpaceDE w:val="0"/>
              <w:autoSpaceDN w:val="0"/>
              <w:adjustRightInd w:val="0"/>
              <w:spacing w:line="380" w:lineRule="exact"/>
              <w:ind w:left="494" w:hanging="494"/>
              <w:jc w:val="both"/>
              <w:rPr>
                <w:rFonts w:eastAsia="標楷體"/>
                <w:color w:val="000000"/>
              </w:rPr>
            </w:pPr>
            <w:r w:rsidRPr="007F19F4">
              <w:rPr>
                <w:rFonts w:eastAsia="標楷體" w:hAnsi="標楷體"/>
                <w:color w:val="000000"/>
              </w:rPr>
              <w:t>六</w:t>
            </w:r>
            <w:r w:rsidR="005279FB" w:rsidRPr="007F19F4">
              <w:rPr>
                <w:rFonts w:eastAsia="標楷體" w:hAnsi="標楷體"/>
                <w:color w:val="000000"/>
              </w:rPr>
              <w:t>、公司是否委任專業股</w:t>
            </w:r>
            <w:proofErr w:type="gramStart"/>
            <w:r w:rsidR="005279FB" w:rsidRPr="007F19F4">
              <w:rPr>
                <w:rFonts w:eastAsia="標楷體" w:hAnsi="標楷體"/>
                <w:color w:val="000000"/>
              </w:rPr>
              <w:t>務</w:t>
            </w:r>
            <w:proofErr w:type="gramEnd"/>
            <w:r w:rsidR="005279FB" w:rsidRPr="007F19F4">
              <w:rPr>
                <w:rFonts w:eastAsia="標楷體" w:hAnsi="標楷體"/>
                <w:color w:val="000000"/>
              </w:rPr>
              <w:t>代辦機構辦理股東會事務？</w:t>
            </w:r>
          </w:p>
        </w:tc>
        <w:tc>
          <w:tcPr>
            <w:tcW w:w="518" w:type="dxa"/>
            <w:tcBorders>
              <w:top w:val="single" w:sz="4" w:space="0" w:color="auto"/>
              <w:left w:val="single" w:sz="4" w:space="0" w:color="auto"/>
              <w:bottom w:val="single" w:sz="4" w:space="0" w:color="auto"/>
              <w:right w:val="single" w:sz="4" w:space="0" w:color="auto"/>
            </w:tcBorders>
          </w:tcPr>
          <w:p w:rsidR="005279FB" w:rsidRPr="007F19F4" w:rsidRDefault="00F05292" w:rsidP="002A7EA0">
            <w:pPr>
              <w:autoSpaceDE w:val="0"/>
              <w:autoSpaceDN w:val="0"/>
              <w:adjustRightInd w:val="0"/>
              <w:spacing w:line="380" w:lineRule="exact"/>
              <w:jc w:val="center"/>
              <w:rPr>
                <w:rFonts w:eastAsia="標楷體"/>
                <w:color w:val="000000"/>
              </w:rPr>
            </w:pPr>
            <w:r w:rsidRPr="007F19F4">
              <w:rPr>
                <w:rFonts w:eastAsia="標楷體"/>
                <w:color w:val="000000"/>
              </w:rPr>
              <w:t>V</w:t>
            </w:r>
          </w:p>
        </w:tc>
        <w:tc>
          <w:tcPr>
            <w:tcW w:w="474" w:type="dxa"/>
            <w:tcBorders>
              <w:top w:val="single" w:sz="4" w:space="0" w:color="auto"/>
              <w:left w:val="single" w:sz="4" w:space="0" w:color="auto"/>
              <w:bottom w:val="single" w:sz="4" w:space="0" w:color="auto"/>
              <w:right w:val="single" w:sz="4" w:space="0" w:color="auto"/>
            </w:tcBorders>
          </w:tcPr>
          <w:p w:rsidR="005279FB" w:rsidRPr="007F19F4" w:rsidRDefault="005279FB" w:rsidP="008C0BA4">
            <w:pPr>
              <w:autoSpaceDE w:val="0"/>
              <w:autoSpaceDN w:val="0"/>
              <w:adjustRightInd w:val="0"/>
              <w:spacing w:line="380" w:lineRule="exact"/>
              <w:jc w:val="both"/>
              <w:rPr>
                <w:rFonts w:eastAsia="標楷體"/>
                <w:color w:val="000000"/>
              </w:rPr>
            </w:pPr>
          </w:p>
        </w:tc>
        <w:tc>
          <w:tcPr>
            <w:tcW w:w="5103" w:type="dxa"/>
            <w:tcBorders>
              <w:top w:val="single" w:sz="4" w:space="0" w:color="auto"/>
              <w:left w:val="single" w:sz="4" w:space="0" w:color="auto"/>
              <w:bottom w:val="single" w:sz="4" w:space="0" w:color="auto"/>
              <w:right w:val="single" w:sz="4" w:space="0" w:color="auto"/>
            </w:tcBorders>
          </w:tcPr>
          <w:p w:rsidR="005279FB" w:rsidRPr="007F19F4" w:rsidRDefault="00F05292" w:rsidP="000D6D16">
            <w:pPr>
              <w:autoSpaceDE w:val="0"/>
              <w:autoSpaceDN w:val="0"/>
              <w:adjustRightInd w:val="0"/>
              <w:spacing w:line="380" w:lineRule="exact"/>
              <w:jc w:val="both"/>
              <w:rPr>
                <w:rFonts w:eastAsia="標楷體"/>
                <w:color w:val="000000"/>
              </w:rPr>
            </w:pPr>
            <w:r w:rsidRPr="007F19F4">
              <w:rPr>
                <w:rFonts w:eastAsia="標楷體" w:hAnsi="標楷體"/>
                <w:color w:val="000000"/>
              </w:rPr>
              <w:t>本公司委任專業股代機構</w:t>
            </w:r>
            <w:proofErr w:type="gramStart"/>
            <w:r w:rsidRPr="007F19F4">
              <w:rPr>
                <w:rFonts w:eastAsia="標楷體" w:hAnsi="標楷體"/>
                <w:color w:val="000000"/>
              </w:rPr>
              <w:t>－群益</w:t>
            </w:r>
            <w:r w:rsidR="00E63A1E" w:rsidRPr="007F19F4">
              <w:rPr>
                <w:rFonts w:eastAsia="標楷體" w:hAnsi="標楷體"/>
                <w:color w:val="000000"/>
              </w:rPr>
              <w:t>金</w:t>
            </w:r>
            <w:proofErr w:type="gramEnd"/>
            <w:r w:rsidR="00E63A1E" w:rsidRPr="007F19F4">
              <w:rPr>
                <w:rFonts w:eastAsia="標楷體" w:hAnsi="標楷體"/>
                <w:color w:val="000000"/>
              </w:rPr>
              <w:t>鼎</w:t>
            </w:r>
            <w:r w:rsidRPr="007F19F4">
              <w:rPr>
                <w:rFonts w:eastAsia="標楷體" w:hAnsi="標楷體"/>
                <w:color w:val="000000"/>
              </w:rPr>
              <w:t>證券股份有限公司股</w:t>
            </w:r>
            <w:proofErr w:type="gramStart"/>
            <w:r w:rsidRPr="007F19F4">
              <w:rPr>
                <w:rFonts w:eastAsia="標楷體" w:hAnsi="標楷體"/>
                <w:color w:val="000000"/>
              </w:rPr>
              <w:t>務</w:t>
            </w:r>
            <w:proofErr w:type="gramEnd"/>
            <w:r w:rsidRPr="007F19F4">
              <w:rPr>
                <w:rFonts w:eastAsia="標楷體" w:hAnsi="標楷體"/>
                <w:color w:val="000000"/>
              </w:rPr>
              <w:t>代理部，代辦本公司各項股</w:t>
            </w:r>
            <w:proofErr w:type="gramStart"/>
            <w:r w:rsidRPr="007F19F4">
              <w:rPr>
                <w:rFonts w:eastAsia="標楷體" w:hAnsi="標楷體"/>
                <w:color w:val="000000"/>
              </w:rPr>
              <w:t>務</w:t>
            </w:r>
            <w:proofErr w:type="gramEnd"/>
            <w:r w:rsidRPr="007F19F4">
              <w:rPr>
                <w:rFonts w:eastAsia="標楷體" w:hAnsi="標楷體"/>
                <w:color w:val="000000"/>
              </w:rPr>
              <w:t>事宜，並訂有「股</w:t>
            </w:r>
            <w:proofErr w:type="gramStart"/>
            <w:r w:rsidRPr="007F19F4">
              <w:rPr>
                <w:rFonts w:eastAsia="標楷體" w:hAnsi="標楷體"/>
                <w:color w:val="000000"/>
              </w:rPr>
              <w:t>務</w:t>
            </w:r>
            <w:proofErr w:type="gramEnd"/>
            <w:r w:rsidRPr="007F19F4">
              <w:rPr>
                <w:rFonts w:eastAsia="標楷體" w:hAnsi="標楷體"/>
                <w:color w:val="000000"/>
              </w:rPr>
              <w:t>作業管理辦法」規範相關事務。</w:t>
            </w:r>
          </w:p>
        </w:tc>
        <w:tc>
          <w:tcPr>
            <w:tcW w:w="2551" w:type="dxa"/>
            <w:tcBorders>
              <w:top w:val="single" w:sz="4" w:space="0" w:color="auto"/>
              <w:left w:val="single" w:sz="4" w:space="0" w:color="auto"/>
              <w:bottom w:val="single" w:sz="4" w:space="0" w:color="auto"/>
              <w:right w:val="single" w:sz="4" w:space="0" w:color="auto"/>
            </w:tcBorders>
          </w:tcPr>
          <w:p w:rsidR="005279FB" w:rsidRPr="007F19F4" w:rsidRDefault="00F05292" w:rsidP="002A7EA0">
            <w:pPr>
              <w:autoSpaceDE w:val="0"/>
              <w:autoSpaceDN w:val="0"/>
              <w:adjustRightInd w:val="0"/>
              <w:spacing w:line="380" w:lineRule="exact"/>
              <w:jc w:val="center"/>
              <w:rPr>
                <w:rFonts w:eastAsia="標楷體"/>
                <w:color w:val="000000"/>
              </w:rPr>
            </w:pPr>
            <w:r w:rsidRPr="007F19F4">
              <w:rPr>
                <w:rFonts w:eastAsia="標楷體" w:hAnsi="標楷體"/>
                <w:color w:val="000000"/>
              </w:rPr>
              <w:t>無</w:t>
            </w:r>
          </w:p>
        </w:tc>
      </w:tr>
      <w:tr w:rsidR="005279FB" w:rsidRPr="007F19F4" w:rsidTr="00E41036">
        <w:trPr>
          <w:cantSplit/>
          <w:trHeight w:val="2323"/>
        </w:trPr>
        <w:tc>
          <w:tcPr>
            <w:tcW w:w="5671" w:type="dxa"/>
            <w:tcBorders>
              <w:top w:val="single" w:sz="4" w:space="0" w:color="auto"/>
              <w:left w:val="single" w:sz="4" w:space="0" w:color="auto"/>
              <w:bottom w:val="single" w:sz="4" w:space="0" w:color="auto"/>
              <w:right w:val="single" w:sz="4" w:space="0" w:color="auto"/>
            </w:tcBorders>
          </w:tcPr>
          <w:p w:rsidR="005279FB" w:rsidRPr="007F19F4" w:rsidRDefault="008C7D7C" w:rsidP="005279FB">
            <w:pPr>
              <w:autoSpaceDE w:val="0"/>
              <w:autoSpaceDN w:val="0"/>
              <w:adjustRightInd w:val="0"/>
              <w:spacing w:line="380" w:lineRule="exact"/>
              <w:jc w:val="both"/>
              <w:rPr>
                <w:rFonts w:eastAsia="標楷體"/>
                <w:color w:val="000000"/>
              </w:rPr>
            </w:pPr>
            <w:r w:rsidRPr="007F19F4">
              <w:rPr>
                <w:rFonts w:eastAsia="標楷體" w:hAnsi="標楷體"/>
                <w:color w:val="000000"/>
              </w:rPr>
              <w:t>七</w:t>
            </w:r>
            <w:r w:rsidR="005279FB" w:rsidRPr="007F19F4">
              <w:rPr>
                <w:rFonts w:eastAsia="標楷體" w:hAnsi="標楷體"/>
                <w:color w:val="000000"/>
              </w:rPr>
              <w:t>、資訊公開</w:t>
            </w:r>
          </w:p>
          <w:p w:rsidR="005279FB" w:rsidRPr="007F19F4" w:rsidRDefault="00D01A85" w:rsidP="00D01A85">
            <w:pPr>
              <w:autoSpaceDE w:val="0"/>
              <w:autoSpaceDN w:val="0"/>
              <w:adjustRightInd w:val="0"/>
              <w:spacing w:line="380" w:lineRule="exact"/>
              <w:ind w:left="504" w:hanging="504"/>
              <w:jc w:val="both"/>
              <w:rPr>
                <w:rFonts w:eastAsia="標楷體"/>
                <w:color w:val="000000"/>
              </w:rPr>
            </w:pPr>
            <w:r w:rsidRPr="007F19F4">
              <w:rPr>
                <w:rFonts w:eastAsia="標楷體"/>
                <w:bCs/>
                <w:color w:val="000000"/>
              </w:rPr>
              <w:t xml:space="preserve"> (</w:t>
            </w:r>
            <w:proofErr w:type="gramStart"/>
            <w:r w:rsidRPr="007F19F4">
              <w:rPr>
                <w:rFonts w:eastAsia="標楷體" w:hAnsi="標楷體"/>
                <w:bCs/>
                <w:color w:val="000000"/>
              </w:rPr>
              <w:t>一</w:t>
            </w:r>
            <w:proofErr w:type="gramEnd"/>
            <w:r w:rsidRPr="007F19F4">
              <w:rPr>
                <w:rFonts w:eastAsia="標楷體"/>
                <w:bCs/>
                <w:color w:val="000000"/>
              </w:rPr>
              <w:t>)</w:t>
            </w:r>
            <w:r w:rsidR="005279FB" w:rsidRPr="007F19F4">
              <w:rPr>
                <w:rFonts w:eastAsia="標楷體" w:hAnsi="標楷體"/>
                <w:color w:val="000000"/>
              </w:rPr>
              <w:t>公司是否架設網站，揭露財務業務及公司治理資訊？</w:t>
            </w:r>
          </w:p>
        </w:tc>
        <w:tc>
          <w:tcPr>
            <w:tcW w:w="518" w:type="dxa"/>
            <w:tcBorders>
              <w:top w:val="single" w:sz="4" w:space="0" w:color="auto"/>
              <w:left w:val="single" w:sz="4" w:space="0" w:color="auto"/>
              <w:bottom w:val="single" w:sz="4" w:space="0" w:color="auto"/>
              <w:right w:val="single" w:sz="4" w:space="0" w:color="auto"/>
            </w:tcBorders>
          </w:tcPr>
          <w:p w:rsidR="005279FB" w:rsidRPr="007F19F4" w:rsidRDefault="005279FB" w:rsidP="002A7EA0">
            <w:pPr>
              <w:autoSpaceDE w:val="0"/>
              <w:autoSpaceDN w:val="0"/>
              <w:adjustRightInd w:val="0"/>
              <w:spacing w:line="380" w:lineRule="exact"/>
              <w:jc w:val="center"/>
              <w:rPr>
                <w:rFonts w:eastAsia="標楷體"/>
                <w:color w:val="000000"/>
              </w:rPr>
            </w:pPr>
          </w:p>
          <w:p w:rsidR="002A7EA0" w:rsidRPr="007F19F4" w:rsidRDefault="002A7EA0" w:rsidP="002A7EA0">
            <w:pPr>
              <w:autoSpaceDE w:val="0"/>
              <w:autoSpaceDN w:val="0"/>
              <w:adjustRightInd w:val="0"/>
              <w:spacing w:line="380" w:lineRule="exact"/>
              <w:jc w:val="center"/>
              <w:rPr>
                <w:rFonts w:eastAsia="標楷體"/>
                <w:color w:val="000000"/>
              </w:rPr>
            </w:pPr>
            <w:r w:rsidRPr="007F19F4">
              <w:rPr>
                <w:rFonts w:eastAsia="標楷體"/>
                <w:color w:val="000000"/>
              </w:rPr>
              <w:t>V</w:t>
            </w:r>
          </w:p>
        </w:tc>
        <w:tc>
          <w:tcPr>
            <w:tcW w:w="474" w:type="dxa"/>
            <w:tcBorders>
              <w:top w:val="single" w:sz="4" w:space="0" w:color="auto"/>
              <w:left w:val="single" w:sz="4" w:space="0" w:color="auto"/>
              <w:bottom w:val="single" w:sz="4" w:space="0" w:color="auto"/>
              <w:right w:val="single" w:sz="4" w:space="0" w:color="auto"/>
            </w:tcBorders>
          </w:tcPr>
          <w:p w:rsidR="005279FB" w:rsidRPr="007F19F4" w:rsidRDefault="005279FB" w:rsidP="008C0BA4">
            <w:pPr>
              <w:autoSpaceDE w:val="0"/>
              <w:autoSpaceDN w:val="0"/>
              <w:adjustRightInd w:val="0"/>
              <w:spacing w:line="380" w:lineRule="exact"/>
              <w:jc w:val="both"/>
              <w:rPr>
                <w:rFonts w:eastAsia="標楷體"/>
                <w:color w:val="000000"/>
              </w:rPr>
            </w:pPr>
          </w:p>
        </w:tc>
        <w:tc>
          <w:tcPr>
            <w:tcW w:w="5103" w:type="dxa"/>
            <w:tcBorders>
              <w:top w:val="single" w:sz="4" w:space="0" w:color="auto"/>
              <w:left w:val="single" w:sz="4" w:space="0" w:color="auto"/>
              <w:bottom w:val="single" w:sz="4" w:space="0" w:color="auto"/>
              <w:right w:val="single" w:sz="4" w:space="0" w:color="auto"/>
            </w:tcBorders>
          </w:tcPr>
          <w:p w:rsidR="00CD46AB" w:rsidRPr="007F19F4" w:rsidRDefault="00CD46AB" w:rsidP="00CD46AB">
            <w:pPr>
              <w:autoSpaceDE w:val="0"/>
              <w:autoSpaceDN w:val="0"/>
              <w:adjustRightInd w:val="0"/>
              <w:spacing w:line="380" w:lineRule="exact"/>
              <w:jc w:val="both"/>
              <w:rPr>
                <w:rFonts w:eastAsia="標楷體"/>
                <w:color w:val="000000"/>
              </w:rPr>
            </w:pPr>
          </w:p>
          <w:p w:rsidR="00CD46AB" w:rsidRPr="007F19F4" w:rsidRDefault="00CD46AB" w:rsidP="00CD46AB">
            <w:pPr>
              <w:autoSpaceDE w:val="0"/>
              <w:autoSpaceDN w:val="0"/>
              <w:adjustRightInd w:val="0"/>
              <w:spacing w:line="380" w:lineRule="exact"/>
              <w:jc w:val="both"/>
              <w:rPr>
                <w:rFonts w:eastAsia="標楷體"/>
                <w:color w:val="000000"/>
              </w:rPr>
            </w:pPr>
            <w:r w:rsidRPr="007F19F4">
              <w:rPr>
                <w:rFonts w:eastAsia="標楷體" w:hAnsi="標楷體"/>
                <w:color w:val="000000"/>
              </w:rPr>
              <w:t>本公司除依規定定期及不定期於公開資訊觀測站申報各項財務業務</w:t>
            </w:r>
            <w:r w:rsidR="000C3556" w:rsidRPr="007F19F4">
              <w:rPr>
                <w:rFonts w:eastAsia="標楷體" w:hAnsi="標楷體"/>
                <w:color w:val="000000"/>
              </w:rPr>
              <w:t>及公司治理事項</w:t>
            </w:r>
            <w:r w:rsidRPr="007F19F4">
              <w:rPr>
                <w:rFonts w:eastAsia="標楷體" w:hAnsi="標楷體"/>
                <w:color w:val="000000"/>
              </w:rPr>
              <w:t>外，</w:t>
            </w:r>
            <w:r w:rsidR="000C3556" w:rsidRPr="007F19F4">
              <w:rPr>
                <w:rFonts w:eastAsia="標楷體" w:hAnsi="標楷體"/>
                <w:color w:val="000000"/>
              </w:rPr>
              <w:t>亦</w:t>
            </w:r>
            <w:r w:rsidRPr="007F19F4">
              <w:rPr>
                <w:rFonts w:eastAsia="標楷體" w:hAnsi="標楷體"/>
                <w:color w:val="000000"/>
              </w:rPr>
              <w:t>已架設中英文公司網站，並於投資服務項下揭露相關財務業務及公司治理資訊。</w:t>
            </w:r>
          </w:p>
          <w:p w:rsidR="005279FB" w:rsidRPr="007F19F4" w:rsidRDefault="00CD46AB" w:rsidP="00CD46AB">
            <w:pPr>
              <w:autoSpaceDE w:val="0"/>
              <w:autoSpaceDN w:val="0"/>
              <w:adjustRightInd w:val="0"/>
              <w:spacing w:line="380" w:lineRule="exact"/>
              <w:jc w:val="both"/>
              <w:rPr>
                <w:rFonts w:eastAsia="標楷體"/>
                <w:color w:val="000000"/>
              </w:rPr>
            </w:pPr>
            <w:r w:rsidRPr="007F19F4">
              <w:rPr>
                <w:rFonts w:eastAsia="標楷體" w:hAnsi="標楷體"/>
                <w:color w:val="000000"/>
              </w:rPr>
              <w:t>本公司網址為：</w:t>
            </w:r>
            <w:r w:rsidRPr="007F19F4">
              <w:rPr>
                <w:rFonts w:eastAsia="標楷體"/>
                <w:color w:val="000000"/>
              </w:rPr>
              <w:t>www.hongyilon.com.tw</w:t>
            </w:r>
          </w:p>
        </w:tc>
        <w:tc>
          <w:tcPr>
            <w:tcW w:w="2551" w:type="dxa"/>
            <w:tcBorders>
              <w:top w:val="single" w:sz="4" w:space="0" w:color="auto"/>
              <w:left w:val="single" w:sz="4" w:space="0" w:color="auto"/>
              <w:bottom w:val="single" w:sz="4" w:space="0" w:color="auto"/>
              <w:right w:val="single" w:sz="4" w:space="0" w:color="auto"/>
            </w:tcBorders>
          </w:tcPr>
          <w:p w:rsidR="002A7EA0" w:rsidRPr="007F19F4" w:rsidRDefault="002A7EA0" w:rsidP="002A7EA0">
            <w:pPr>
              <w:autoSpaceDE w:val="0"/>
              <w:autoSpaceDN w:val="0"/>
              <w:adjustRightInd w:val="0"/>
              <w:spacing w:line="380" w:lineRule="exact"/>
              <w:jc w:val="center"/>
              <w:rPr>
                <w:rFonts w:eastAsia="標楷體"/>
                <w:color w:val="000000"/>
              </w:rPr>
            </w:pPr>
          </w:p>
          <w:p w:rsidR="005279FB" w:rsidRPr="007F19F4" w:rsidRDefault="00F05292" w:rsidP="002A7EA0">
            <w:pPr>
              <w:autoSpaceDE w:val="0"/>
              <w:autoSpaceDN w:val="0"/>
              <w:adjustRightInd w:val="0"/>
              <w:spacing w:line="380" w:lineRule="exact"/>
              <w:jc w:val="center"/>
              <w:rPr>
                <w:rFonts w:eastAsia="標楷體"/>
                <w:color w:val="000000"/>
              </w:rPr>
            </w:pPr>
            <w:r w:rsidRPr="007F19F4">
              <w:rPr>
                <w:rFonts w:eastAsia="標楷體" w:hAnsi="標楷體"/>
                <w:color w:val="000000"/>
              </w:rPr>
              <w:t>無</w:t>
            </w:r>
          </w:p>
        </w:tc>
      </w:tr>
      <w:tr w:rsidR="00CD46AB" w:rsidRPr="007F19F4" w:rsidTr="00E41036">
        <w:trPr>
          <w:cantSplit/>
          <w:trHeight w:val="1140"/>
        </w:trPr>
        <w:tc>
          <w:tcPr>
            <w:tcW w:w="5671" w:type="dxa"/>
            <w:tcBorders>
              <w:top w:val="single" w:sz="4" w:space="0" w:color="auto"/>
              <w:left w:val="single" w:sz="4" w:space="0" w:color="auto"/>
              <w:bottom w:val="single" w:sz="4" w:space="0" w:color="auto"/>
              <w:right w:val="single" w:sz="4" w:space="0" w:color="auto"/>
            </w:tcBorders>
          </w:tcPr>
          <w:p w:rsidR="00CD46AB" w:rsidRPr="007F19F4" w:rsidRDefault="00EA1729" w:rsidP="007F6685">
            <w:pPr>
              <w:autoSpaceDE w:val="0"/>
              <w:autoSpaceDN w:val="0"/>
              <w:adjustRightInd w:val="0"/>
              <w:spacing w:line="380" w:lineRule="exact"/>
              <w:ind w:leftChars="46" w:left="537" w:hangingChars="178" w:hanging="427"/>
              <w:jc w:val="both"/>
              <w:rPr>
                <w:rFonts w:eastAsia="標楷體"/>
                <w:color w:val="000000"/>
              </w:rPr>
            </w:pPr>
            <w:r w:rsidRPr="007F19F4">
              <w:rPr>
                <w:rFonts w:eastAsia="標楷體"/>
                <w:bCs/>
                <w:color w:val="000000"/>
              </w:rPr>
              <w:t>(</w:t>
            </w:r>
            <w:r w:rsidRPr="007F19F4">
              <w:rPr>
                <w:rFonts w:eastAsia="標楷體" w:hAnsi="標楷體"/>
                <w:bCs/>
                <w:color w:val="000000"/>
              </w:rPr>
              <w:t>二</w:t>
            </w:r>
            <w:r w:rsidRPr="007F19F4">
              <w:rPr>
                <w:rFonts w:eastAsia="標楷體"/>
                <w:bCs/>
                <w:color w:val="000000"/>
              </w:rPr>
              <w:t>)</w:t>
            </w:r>
            <w:r w:rsidRPr="007F19F4">
              <w:rPr>
                <w:rFonts w:eastAsia="標楷體" w:hAnsi="標楷體"/>
                <w:color w:val="000000"/>
              </w:rPr>
              <w:t>公司是否</w:t>
            </w:r>
            <w:proofErr w:type="gramStart"/>
            <w:r w:rsidRPr="007F19F4">
              <w:rPr>
                <w:rFonts w:eastAsia="標楷體" w:hAnsi="標楷體"/>
                <w:color w:val="000000"/>
              </w:rPr>
              <w:t>採</w:t>
            </w:r>
            <w:proofErr w:type="gramEnd"/>
            <w:r w:rsidRPr="007F19F4">
              <w:rPr>
                <w:rFonts w:eastAsia="標楷體" w:hAnsi="標楷體"/>
                <w:color w:val="000000"/>
              </w:rPr>
              <w:t>行其他資訊揭露之方式</w:t>
            </w:r>
            <w:r w:rsidRPr="007F19F4">
              <w:rPr>
                <w:rFonts w:eastAsia="標楷體"/>
                <w:color w:val="000000"/>
              </w:rPr>
              <w:t>(</w:t>
            </w:r>
            <w:r w:rsidRPr="007F19F4">
              <w:rPr>
                <w:rFonts w:eastAsia="標楷體" w:hAnsi="標楷體"/>
                <w:color w:val="000000"/>
              </w:rPr>
              <w:t>如架設英文網站、指定專人負責公司資訊之蒐集及揭露、落實發言人制度、法人說明會過程放置公司網站等</w:t>
            </w:r>
            <w:r w:rsidRPr="007F19F4">
              <w:rPr>
                <w:rFonts w:eastAsia="標楷體"/>
                <w:color w:val="000000"/>
              </w:rPr>
              <w:t>)</w:t>
            </w:r>
            <w:r w:rsidRPr="007F19F4">
              <w:rPr>
                <w:rFonts w:eastAsia="標楷體" w:hAnsi="標楷體"/>
                <w:color w:val="000000"/>
              </w:rPr>
              <w:t>？</w:t>
            </w:r>
          </w:p>
        </w:tc>
        <w:tc>
          <w:tcPr>
            <w:tcW w:w="518" w:type="dxa"/>
            <w:tcBorders>
              <w:top w:val="single" w:sz="4" w:space="0" w:color="auto"/>
              <w:left w:val="single" w:sz="4" w:space="0" w:color="auto"/>
              <w:bottom w:val="single" w:sz="4" w:space="0" w:color="auto"/>
              <w:right w:val="single" w:sz="4" w:space="0" w:color="auto"/>
            </w:tcBorders>
          </w:tcPr>
          <w:p w:rsidR="00CD46AB" w:rsidRPr="007F19F4" w:rsidRDefault="00EA1729" w:rsidP="00EA1729">
            <w:pPr>
              <w:autoSpaceDE w:val="0"/>
              <w:autoSpaceDN w:val="0"/>
              <w:adjustRightInd w:val="0"/>
              <w:spacing w:line="380" w:lineRule="exact"/>
              <w:jc w:val="center"/>
              <w:rPr>
                <w:rFonts w:eastAsia="標楷體"/>
                <w:color w:val="000000"/>
              </w:rPr>
            </w:pPr>
            <w:r w:rsidRPr="007F19F4">
              <w:rPr>
                <w:rFonts w:eastAsia="標楷體"/>
                <w:color w:val="000000"/>
              </w:rPr>
              <w:t>V</w:t>
            </w:r>
          </w:p>
        </w:tc>
        <w:tc>
          <w:tcPr>
            <w:tcW w:w="474" w:type="dxa"/>
            <w:tcBorders>
              <w:top w:val="single" w:sz="4" w:space="0" w:color="auto"/>
              <w:left w:val="single" w:sz="4" w:space="0" w:color="auto"/>
              <w:bottom w:val="single" w:sz="4" w:space="0" w:color="auto"/>
              <w:right w:val="single" w:sz="4" w:space="0" w:color="auto"/>
            </w:tcBorders>
          </w:tcPr>
          <w:p w:rsidR="00CD46AB" w:rsidRPr="007F19F4" w:rsidRDefault="00CD46AB" w:rsidP="008C0BA4">
            <w:pPr>
              <w:autoSpaceDE w:val="0"/>
              <w:autoSpaceDN w:val="0"/>
              <w:adjustRightInd w:val="0"/>
              <w:spacing w:line="380" w:lineRule="exact"/>
              <w:jc w:val="both"/>
              <w:rPr>
                <w:rFonts w:eastAsia="標楷體"/>
                <w:color w:val="000000"/>
              </w:rPr>
            </w:pPr>
          </w:p>
        </w:tc>
        <w:tc>
          <w:tcPr>
            <w:tcW w:w="5103" w:type="dxa"/>
            <w:tcBorders>
              <w:top w:val="single" w:sz="4" w:space="0" w:color="auto"/>
              <w:left w:val="single" w:sz="4" w:space="0" w:color="auto"/>
              <w:bottom w:val="single" w:sz="4" w:space="0" w:color="auto"/>
              <w:right w:val="single" w:sz="4" w:space="0" w:color="auto"/>
            </w:tcBorders>
          </w:tcPr>
          <w:p w:rsidR="00CD46AB" w:rsidRPr="007F19F4" w:rsidRDefault="00EA1729" w:rsidP="000F6F4C">
            <w:pPr>
              <w:autoSpaceDE w:val="0"/>
              <w:autoSpaceDN w:val="0"/>
              <w:adjustRightInd w:val="0"/>
              <w:spacing w:line="380" w:lineRule="exact"/>
              <w:jc w:val="both"/>
              <w:rPr>
                <w:rFonts w:eastAsia="標楷體"/>
                <w:color w:val="000000"/>
              </w:rPr>
            </w:pPr>
            <w:r w:rsidRPr="007F19F4">
              <w:rPr>
                <w:rFonts w:eastAsia="標楷體" w:hAnsi="標楷體"/>
                <w:color w:val="000000"/>
              </w:rPr>
              <w:t>本公司</w:t>
            </w:r>
            <w:r w:rsidR="00525F24" w:rsidRPr="007F19F4">
              <w:rPr>
                <w:rFonts w:eastAsia="標楷體" w:hAnsi="標楷體"/>
                <w:color w:val="000000"/>
              </w:rPr>
              <w:t>由總經理室</w:t>
            </w:r>
            <w:r w:rsidRPr="007F19F4">
              <w:rPr>
                <w:rFonts w:eastAsia="標楷體" w:hAnsi="標楷體"/>
                <w:color w:val="000000"/>
              </w:rPr>
              <w:t>負責公司各項資訊之蒐集及發佈；</w:t>
            </w:r>
            <w:r w:rsidR="00525F24" w:rsidRPr="007F19F4">
              <w:rPr>
                <w:rFonts w:eastAsia="標楷體" w:hAnsi="標楷體"/>
                <w:color w:val="000000"/>
              </w:rPr>
              <w:t>亦</w:t>
            </w:r>
            <w:r w:rsidRPr="007F19F4">
              <w:rPr>
                <w:rFonts w:eastAsia="標楷體" w:hAnsi="標楷體"/>
                <w:color w:val="000000"/>
              </w:rPr>
              <w:t>設有發言人及代理發言人，本公司網站亦設有</w:t>
            </w:r>
            <w:r w:rsidR="000F6F4C" w:rsidRPr="007F19F4">
              <w:rPr>
                <w:rFonts w:eastAsia="標楷體" w:hAnsi="標楷體"/>
                <w:color w:val="000000"/>
              </w:rPr>
              <w:t>股東</w:t>
            </w:r>
            <w:r w:rsidRPr="007F19F4">
              <w:rPr>
                <w:rFonts w:eastAsia="標楷體" w:hAnsi="標楷體"/>
                <w:color w:val="000000"/>
              </w:rPr>
              <w:t>問題回答窗口及英文網站，隨時接受外界及股東對公司之詢問，以落實發言人制度，若</w:t>
            </w:r>
            <w:r w:rsidR="00CD46AB" w:rsidRPr="007F19F4">
              <w:rPr>
                <w:rFonts w:eastAsia="標楷體" w:hAnsi="標楷體"/>
                <w:color w:val="000000"/>
              </w:rPr>
              <w:t>有法人說明會，亦將過程置於公司網站，供投資人參考。</w:t>
            </w:r>
          </w:p>
        </w:tc>
        <w:tc>
          <w:tcPr>
            <w:tcW w:w="2551" w:type="dxa"/>
            <w:tcBorders>
              <w:top w:val="single" w:sz="4" w:space="0" w:color="auto"/>
              <w:left w:val="single" w:sz="4" w:space="0" w:color="auto"/>
              <w:bottom w:val="single" w:sz="4" w:space="0" w:color="auto"/>
              <w:right w:val="single" w:sz="4" w:space="0" w:color="auto"/>
            </w:tcBorders>
          </w:tcPr>
          <w:p w:rsidR="00CD46AB" w:rsidRPr="007F19F4" w:rsidRDefault="000F6F4C" w:rsidP="000F6F4C">
            <w:pPr>
              <w:autoSpaceDE w:val="0"/>
              <w:autoSpaceDN w:val="0"/>
              <w:adjustRightInd w:val="0"/>
              <w:spacing w:line="380" w:lineRule="exact"/>
              <w:jc w:val="center"/>
              <w:rPr>
                <w:rFonts w:eastAsia="標楷體"/>
                <w:color w:val="000000"/>
              </w:rPr>
            </w:pPr>
            <w:r w:rsidRPr="007F19F4">
              <w:rPr>
                <w:rFonts w:eastAsia="標楷體" w:hAnsi="標楷體"/>
                <w:color w:val="000000"/>
              </w:rPr>
              <w:t>無</w:t>
            </w:r>
          </w:p>
        </w:tc>
      </w:tr>
      <w:tr w:rsidR="00E41036" w:rsidRPr="007F19F4" w:rsidTr="00E41036">
        <w:trPr>
          <w:cantSplit/>
          <w:trHeight w:val="1140"/>
        </w:trPr>
        <w:tc>
          <w:tcPr>
            <w:tcW w:w="5671" w:type="dxa"/>
            <w:tcBorders>
              <w:top w:val="single" w:sz="4" w:space="0" w:color="auto"/>
              <w:left w:val="single" w:sz="4" w:space="0" w:color="auto"/>
              <w:bottom w:val="single" w:sz="4" w:space="0" w:color="auto"/>
              <w:right w:val="single" w:sz="4" w:space="0" w:color="auto"/>
            </w:tcBorders>
          </w:tcPr>
          <w:p w:rsidR="00E41036" w:rsidRPr="007F19F4" w:rsidRDefault="00E41036" w:rsidP="009E6E41">
            <w:pPr>
              <w:autoSpaceDE w:val="0"/>
              <w:autoSpaceDN w:val="0"/>
              <w:adjustRightInd w:val="0"/>
              <w:spacing w:line="380" w:lineRule="exact"/>
              <w:ind w:leftChars="46" w:left="537" w:hangingChars="178" w:hanging="427"/>
              <w:jc w:val="both"/>
              <w:rPr>
                <w:rFonts w:eastAsia="標楷體"/>
                <w:bCs/>
                <w:color w:val="000000"/>
              </w:rPr>
            </w:pPr>
            <w:r w:rsidRPr="007F19F4">
              <w:rPr>
                <w:rFonts w:eastAsia="標楷體" w:hAnsi="標楷體"/>
                <w:bCs/>
                <w:color w:val="000000"/>
              </w:rPr>
              <w:lastRenderedPageBreak/>
              <w:t>八、公司是否有其他有助於瞭解公司治理運作情形之重要資訊（包括但不限於員工權益、僱員關懷、投資者關係、供應商關係、利害關係人之權利、董事進修之情形、風險管理政策及風險衡量標準之執行情形、客戶政策之執行情形、公司為董事購買責任保險之情形等）？</w:t>
            </w:r>
          </w:p>
        </w:tc>
        <w:tc>
          <w:tcPr>
            <w:tcW w:w="518" w:type="dxa"/>
            <w:tcBorders>
              <w:top w:val="single" w:sz="4" w:space="0" w:color="auto"/>
              <w:left w:val="single" w:sz="4" w:space="0" w:color="auto"/>
              <w:bottom w:val="single" w:sz="4" w:space="0" w:color="auto"/>
              <w:right w:val="single" w:sz="4" w:space="0" w:color="auto"/>
            </w:tcBorders>
          </w:tcPr>
          <w:p w:rsidR="00E41036" w:rsidRPr="007F19F4" w:rsidRDefault="00E41036" w:rsidP="00EA1729">
            <w:pPr>
              <w:autoSpaceDE w:val="0"/>
              <w:autoSpaceDN w:val="0"/>
              <w:adjustRightInd w:val="0"/>
              <w:spacing w:line="380" w:lineRule="exact"/>
              <w:jc w:val="center"/>
              <w:rPr>
                <w:rFonts w:eastAsia="標楷體"/>
                <w:color w:val="000000"/>
              </w:rPr>
            </w:pPr>
            <w:r w:rsidRPr="007F19F4">
              <w:rPr>
                <w:rFonts w:eastAsia="標楷體"/>
                <w:color w:val="000000"/>
              </w:rPr>
              <w:t>V</w:t>
            </w:r>
          </w:p>
        </w:tc>
        <w:tc>
          <w:tcPr>
            <w:tcW w:w="474" w:type="dxa"/>
            <w:tcBorders>
              <w:top w:val="single" w:sz="4" w:space="0" w:color="auto"/>
              <w:left w:val="single" w:sz="4" w:space="0" w:color="auto"/>
              <w:bottom w:val="single" w:sz="4" w:space="0" w:color="auto"/>
              <w:right w:val="single" w:sz="4" w:space="0" w:color="auto"/>
            </w:tcBorders>
          </w:tcPr>
          <w:p w:rsidR="00E41036" w:rsidRPr="007F19F4" w:rsidRDefault="00E41036" w:rsidP="008C0BA4">
            <w:pPr>
              <w:autoSpaceDE w:val="0"/>
              <w:autoSpaceDN w:val="0"/>
              <w:adjustRightInd w:val="0"/>
              <w:spacing w:line="380" w:lineRule="exact"/>
              <w:jc w:val="both"/>
              <w:rPr>
                <w:rFonts w:eastAsia="標楷體"/>
                <w:color w:val="000000"/>
              </w:rPr>
            </w:pPr>
          </w:p>
        </w:tc>
        <w:tc>
          <w:tcPr>
            <w:tcW w:w="5103" w:type="dxa"/>
            <w:tcBorders>
              <w:top w:val="single" w:sz="4" w:space="0" w:color="auto"/>
              <w:left w:val="single" w:sz="4" w:space="0" w:color="auto"/>
              <w:bottom w:val="single" w:sz="4" w:space="0" w:color="auto"/>
              <w:right w:val="single" w:sz="4" w:space="0" w:color="auto"/>
            </w:tcBorders>
          </w:tcPr>
          <w:p w:rsidR="00E41036" w:rsidRPr="007F19F4" w:rsidRDefault="00E41036" w:rsidP="00525F24">
            <w:pPr>
              <w:autoSpaceDE w:val="0"/>
              <w:autoSpaceDN w:val="0"/>
              <w:adjustRightInd w:val="0"/>
              <w:ind w:leftChars="-12" w:left="393" w:hangingChars="176" w:hanging="422"/>
              <w:jc w:val="both"/>
              <w:rPr>
                <w:rFonts w:eastAsia="標楷體"/>
                <w:color w:val="000000"/>
              </w:rPr>
            </w:pPr>
            <w:r w:rsidRPr="007F19F4">
              <w:rPr>
                <w:rFonts w:eastAsia="標楷體"/>
                <w:color w:val="000000"/>
                <w:kern w:val="0"/>
              </w:rPr>
              <w:t>(</w:t>
            </w:r>
            <w:proofErr w:type="gramStart"/>
            <w:r w:rsidRPr="007F19F4">
              <w:rPr>
                <w:rFonts w:eastAsia="標楷體" w:hAnsi="標楷體"/>
                <w:color w:val="000000"/>
                <w:kern w:val="0"/>
              </w:rPr>
              <w:t>一</w:t>
            </w:r>
            <w:proofErr w:type="gramEnd"/>
            <w:r w:rsidRPr="007F19F4">
              <w:rPr>
                <w:rFonts w:eastAsia="標楷體"/>
                <w:color w:val="000000"/>
                <w:kern w:val="0"/>
              </w:rPr>
              <w:t>)</w:t>
            </w:r>
            <w:r w:rsidRPr="007F19F4">
              <w:rPr>
                <w:rFonts w:eastAsia="標楷體" w:hAnsi="標楷體"/>
                <w:color w:val="000000"/>
                <w:kern w:val="0"/>
              </w:rPr>
              <w:t>員工權益及僱員關懷：</w:t>
            </w:r>
            <w:r w:rsidRPr="007F19F4">
              <w:rPr>
                <w:rFonts w:eastAsia="標楷體" w:hAnsi="標楷體"/>
                <w:color w:val="000000"/>
              </w:rPr>
              <w:t>本公司為公司之發展及保障全體員工之福祉，明確規定勞資雙方之權利與義務，健全管理制度與組織功能，提供</w:t>
            </w:r>
            <w:proofErr w:type="gramStart"/>
            <w:r w:rsidRPr="007F19F4">
              <w:rPr>
                <w:rFonts w:eastAsia="標楷體" w:hAnsi="標楷體"/>
                <w:color w:val="000000"/>
              </w:rPr>
              <w:t>一</w:t>
            </w:r>
            <w:proofErr w:type="gramEnd"/>
            <w:r w:rsidRPr="007F19F4">
              <w:rPr>
                <w:rFonts w:eastAsia="標楷體" w:hAnsi="標楷體"/>
                <w:color w:val="000000"/>
              </w:rPr>
              <w:t>安全、健康、公平之工作環境，除配合法令及訂定各項管理辦法保障員工權益外，並訂定年終獎金及員工紅利分配辦法以增進員工福利。</w:t>
            </w:r>
            <w:r w:rsidRPr="00CC36DB">
              <w:rPr>
                <w:rFonts w:eastAsia="標楷體" w:hAnsi="標楷體"/>
                <w:color w:val="000000" w:themeColor="text1"/>
                <w:kern w:val="0"/>
              </w:rPr>
              <w:t>相關福利措施請詳第</w:t>
            </w:r>
            <w:r w:rsidR="00A42322" w:rsidRPr="00CC36DB">
              <w:rPr>
                <w:rFonts w:eastAsia="標楷體"/>
                <w:color w:val="000000" w:themeColor="text1"/>
                <w:kern w:val="0"/>
              </w:rPr>
              <w:t>7</w:t>
            </w:r>
            <w:r w:rsidR="00CC36DB" w:rsidRPr="00CC36DB">
              <w:rPr>
                <w:rFonts w:eastAsia="標楷體" w:hint="eastAsia"/>
                <w:color w:val="000000" w:themeColor="text1"/>
                <w:kern w:val="0"/>
              </w:rPr>
              <w:t>3</w:t>
            </w:r>
            <w:r w:rsidRPr="00CC36DB">
              <w:rPr>
                <w:rFonts w:eastAsia="標楷體" w:hAnsi="標楷體"/>
                <w:color w:val="000000" w:themeColor="text1"/>
                <w:kern w:val="0"/>
              </w:rPr>
              <w:t>頁。</w:t>
            </w:r>
          </w:p>
          <w:p w:rsidR="00E41036" w:rsidRPr="007F19F4" w:rsidRDefault="00E41036" w:rsidP="008F6E68">
            <w:pPr>
              <w:autoSpaceDE w:val="0"/>
              <w:autoSpaceDN w:val="0"/>
              <w:adjustRightInd w:val="0"/>
              <w:ind w:leftChars="7" w:left="394" w:hangingChars="157" w:hanging="377"/>
              <w:jc w:val="both"/>
              <w:rPr>
                <w:rFonts w:eastAsia="標楷體"/>
                <w:color w:val="000000"/>
                <w:kern w:val="0"/>
              </w:rPr>
            </w:pPr>
            <w:r w:rsidRPr="007F19F4">
              <w:rPr>
                <w:rFonts w:eastAsia="標楷體"/>
                <w:color w:val="000000"/>
                <w:kern w:val="0"/>
              </w:rPr>
              <w:t>(</w:t>
            </w:r>
            <w:r w:rsidRPr="007F19F4">
              <w:rPr>
                <w:rFonts w:eastAsia="標楷體" w:hAnsi="標楷體"/>
                <w:color w:val="000000"/>
                <w:kern w:val="0"/>
              </w:rPr>
              <w:t>二</w:t>
            </w:r>
            <w:r w:rsidRPr="007F19F4">
              <w:rPr>
                <w:rFonts w:eastAsia="標楷體"/>
                <w:color w:val="000000"/>
                <w:kern w:val="0"/>
              </w:rPr>
              <w:t>)</w:t>
            </w:r>
            <w:r w:rsidRPr="007F19F4">
              <w:rPr>
                <w:rFonts w:eastAsia="標楷體" w:hAnsi="標楷體"/>
                <w:color w:val="000000"/>
                <w:kern w:val="0"/>
              </w:rPr>
              <w:t>投資者關係：本公司每年依據公司法及相關法令召集股東會，給與股東充分發問及提案之機會，並設有發言人處理股東建議、疑義及糾紛事項，公司網站亦設有股東問題回答窗口。本公司亦依據主管機關之規定辦理相關資訊公告申報事宜，及時提供各項可能影響投資人決策之資訊。</w:t>
            </w:r>
          </w:p>
          <w:p w:rsidR="00E41036" w:rsidRPr="007F19F4" w:rsidRDefault="00E41036" w:rsidP="00725F65">
            <w:pPr>
              <w:autoSpaceDE w:val="0"/>
              <w:autoSpaceDN w:val="0"/>
              <w:adjustRightInd w:val="0"/>
              <w:ind w:left="394" w:hangingChars="164" w:hanging="394"/>
              <w:jc w:val="distribute"/>
              <w:rPr>
                <w:rFonts w:eastAsia="標楷體"/>
                <w:color w:val="000000"/>
                <w:kern w:val="0"/>
              </w:rPr>
            </w:pPr>
            <w:r w:rsidRPr="007F19F4">
              <w:rPr>
                <w:rFonts w:eastAsia="標楷體"/>
                <w:color w:val="000000"/>
                <w:kern w:val="0"/>
              </w:rPr>
              <w:t>(</w:t>
            </w:r>
            <w:r w:rsidRPr="007F19F4">
              <w:rPr>
                <w:rFonts w:eastAsia="標楷體" w:hAnsi="標楷體"/>
                <w:color w:val="000000"/>
                <w:kern w:val="0"/>
              </w:rPr>
              <w:t>三</w:t>
            </w:r>
            <w:r w:rsidRPr="007F19F4">
              <w:rPr>
                <w:rFonts w:eastAsia="標楷體"/>
                <w:color w:val="000000"/>
                <w:kern w:val="0"/>
              </w:rPr>
              <w:t>)</w:t>
            </w:r>
            <w:r w:rsidRPr="007F19F4">
              <w:rPr>
                <w:rFonts w:eastAsia="標楷體" w:hAnsi="標楷體"/>
                <w:color w:val="000000"/>
                <w:kern w:val="0"/>
              </w:rPr>
              <w:t>供應商關係：注重採購價格之合理性，就單價、規格、付款條件、交期、產品及服務品</w:t>
            </w:r>
          </w:p>
          <w:p w:rsidR="00E41036" w:rsidRPr="007F19F4" w:rsidRDefault="00E41036" w:rsidP="00725F65">
            <w:pPr>
              <w:autoSpaceDE w:val="0"/>
              <w:autoSpaceDN w:val="0"/>
              <w:adjustRightInd w:val="0"/>
              <w:ind w:leftChars="164" w:left="394" w:firstLine="1"/>
              <w:jc w:val="both"/>
              <w:rPr>
                <w:rFonts w:eastAsia="標楷體"/>
                <w:color w:val="000000"/>
                <w:kern w:val="0"/>
              </w:rPr>
            </w:pPr>
            <w:r w:rsidRPr="007F19F4">
              <w:rPr>
                <w:rFonts w:eastAsia="標楷體" w:hAnsi="標楷體"/>
                <w:color w:val="000000"/>
                <w:kern w:val="0"/>
              </w:rPr>
              <w:t>質或其他資料等充分比較後決定之；本公司並與供應商建立長期緊密關係、協同合作、互信互利，共同追求永續雙贏成長。</w:t>
            </w:r>
          </w:p>
          <w:p w:rsidR="00E41036" w:rsidRPr="007C2EF1" w:rsidRDefault="00725F65" w:rsidP="00725F65">
            <w:pPr>
              <w:autoSpaceDE w:val="0"/>
              <w:autoSpaceDN w:val="0"/>
              <w:adjustRightInd w:val="0"/>
              <w:ind w:left="394" w:hangingChars="164" w:hanging="394"/>
              <w:jc w:val="distribute"/>
              <w:rPr>
                <w:rFonts w:eastAsia="標楷體" w:hAnsi="標楷體"/>
                <w:color w:val="000000"/>
                <w:kern w:val="0"/>
              </w:rPr>
            </w:pPr>
            <w:r w:rsidRPr="007F19F4">
              <w:rPr>
                <w:rFonts w:eastAsia="標楷體"/>
                <w:color w:val="000000"/>
                <w:kern w:val="0"/>
              </w:rPr>
              <w:t>(</w:t>
            </w:r>
            <w:r>
              <w:rPr>
                <w:rFonts w:eastAsia="標楷體" w:hint="eastAsia"/>
                <w:color w:val="000000"/>
                <w:kern w:val="0"/>
                <w:lang w:eastAsia="zh-HK"/>
              </w:rPr>
              <w:t>四</w:t>
            </w:r>
            <w:r w:rsidRPr="007F19F4">
              <w:rPr>
                <w:rFonts w:eastAsia="標楷體"/>
                <w:color w:val="000000"/>
                <w:kern w:val="0"/>
              </w:rPr>
              <w:t>)</w:t>
            </w:r>
            <w:r w:rsidR="00E41036" w:rsidRPr="007C2EF1">
              <w:rPr>
                <w:rFonts w:eastAsia="標楷體" w:hAnsi="標楷體"/>
                <w:color w:val="000000"/>
                <w:kern w:val="0"/>
              </w:rPr>
              <w:t>利害關係人權利：本公司與往來銀行、員工、客戶及供應商等，均保持暢通之溝通管道，並尊重及維護其應有合法權益，並設有發言人回答投資人問題，以期提供投資人及利害關係人高度透明的財務業務資訊。</w:t>
            </w:r>
          </w:p>
          <w:p w:rsidR="007C2EF1" w:rsidRPr="007C2EF1" w:rsidRDefault="007C2EF1" w:rsidP="007C2EF1">
            <w:pPr>
              <w:pStyle w:val="af8"/>
              <w:autoSpaceDE w:val="0"/>
              <w:autoSpaceDN w:val="0"/>
              <w:adjustRightInd w:val="0"/>
              <w:ind w:leftChars="0" w:left="450"/>
              <w:jc w:val="both"/>
              <w:rPr>
                <w:rFonts w:eastAsia="標楷體"/>
                <w:color w:val="000000"/>
              </w:rPr>
            </w:pPr>
          </w:p>
        </w:tc>
        <w:tc>
          <w:tcPr>
            <w:tcW w:w="2551" w:type="dxa"/>
            <w:tcBorders>
              <w:top w:val="single" w:sz="4" w:space="0" w:color="auto"/>
              <w:left w:val="single" w:sz="4" w:space="0" w:color="auto"/>
              <w:bottom w:val="single" w:sz="4" w:space="0" w:color="auto"/>
              <w:right w:val="single" w:sz="4" w:space="0" w:color="auto"/>
            </w:tcBorders>
          </w:tcPr>
          <w:p w:rsidR="00E41036" w:rsidRDefault="007C2EF1" w:rsidP="007C2EF1">
            <w:pPr>
              <w:jc w:val="center"/>
              <w:rPr>
                <w:rFonts w:eastAsia="標楷體"/>
                <w:color w:val="000000"/>
              </w:rPr>
            </w:pPr>
            <w:r>
              <w:rPr>
                <w:rFonts w:eastAsia="標楷體" w:hint="eastAsia"/>
                <w:color w:val="000000"/>
                <w:lang w:eastAsia="zh-HK"/>
              </w:rPr>
              <w:t>無</w:t>
            </w:r>
          </w:p>
          <w:p w:rsidR="007C2EF1" w:rsidRDefault="007C2EF1" w:rsidP="007C2EF1">
            <w:pPr>
              <w:jc w:val="center"/>
              <w:rPr>
                <w:rFonts w:eastAsia="標楷體"/>
                <w:color w:val="000000"/>
              </w:rPr>
            </w:pPr>
          </w:p>
          <w:p w:rsidR="007C2EF1" w:rsidRDefault="007C2EF1" w:rsidP="007C2EF1">
            <w:pPr>
              <w:jc w:val="center"/>
              <w:rPr>
                <w:rFonts w:eastAsia="標楷體"/>
                <w:color w:val="000000"/>
              </w:rPr>
            </w:pPr>
          </w:p>
          <w:p w:rsidR="007C2EF1" w:rsidRDefault="007C2EF1" w:rsidP="007C2EF1">
            <w:pPr>
              <w:jc w:val="center"/>
              <w:rPr>
                <w:rFonts w:eastAsia="標楷體"/>
                <w:color w:val="000000"/>
              </w:rPr>
            </w:pPr>
          </w:p>
          <w:p w:rsidR="007C2EF1" w:rsidRDefault="007C2EF1" w:rsidP="007C2EF1">
            <w:pPr>
              <w:jc w:val="center"/>
              <w:rPr>
                <w:rFonts w:eastAsia="標楷體"/>
                <w:color w:val="000000"/>
              </w:rPr>
            </w:pPr>
          </w:p>
          <w:p w:rsidR="007C2EF1" w:rsidRDefault="007C2EF1" w:rsidP="007C2EF1">
            <w:pPr>
              <w:jc w:val="center"/>
              <w:rPr>
                <w:rFonts w:eastAsia="標楷體"/>
                <w:color w:val="000000"/>
              </w:rPr>
            </w:pPr>
          </w:p>
          <w:p w:rsidR="007C2EF1" w:rsidRDefault="007C2EF1" w:rsidP="007C2EF1">
            <w:pPr>
              <w:jc w:val="center"/>
              <w:rPr>
                <w:rFonts w:eastAsia="標楷體"/>
                <w:color w:val="000000"/>
              </w:rPr>
            </w:pPr>
          </w:p>
          <w:p w:rsidR="007C2EF1" w:rsidRDefault="007C2EF1" w:rsidP="007C2EF1">
            <w:pPr>
              <w:jc w:val="center"/>
              <w:rPr>
                <w:rFonts w:eastAsia="標楷體"/>
                <w:color w:val="000000"/>
              </w:rPr>
            </w:pPr>
          </w:p>
          <w:p w:rsidR="007C2EF1" w:rsidRDefault="007C2EF1" w:rsidP="007C2EF1">
            <w:pPr>
              <w:jc w:val="center"/>
              <w:rPr>
                <w:rFonts w:eastAsia="標楷體"/>
                <w:color w:val="000000"/>
              </w:rPr>
            </w:pPr>
            <w:r>
              <w:rPr>
                <w:rFonts w:eastAsia="標楷體" w:hint="eastAsia"/>
                <w:color w:val="000000"/>
                <w:lang w:eastAsia="zh-HK"/>
              </w:rPr>
              <w:t>無</w:t>
            </w:r>
          </w:p>
          <w:p w:rsidR="007C2EF1" w:rsidRDefault="007C2EF1" w:rsidP="007C2EF1">
            <w:pPr>
              <w:jc w:val="center"/>
              <w:rPr>
                <w:rFonts w:eastAsia="標楷體"/>
                <w:color w:val="000000"/>
              </w:rPr>
            </w:pPr>
          </w:p>
          <w:p w:rsidR="007C2EF1" w:rsidRDefault="007C2EF1" w:rsidP="007C2EF1">
            <w:pPr>
              <w:jc w:val="center"/>
              <w:rPr>
                <w:rFonts w:eastAsia="標楷體"/>
                <w:color w:val="000000"/>
              </w:rPr>
            </w:pPr>
          </w:p>
          <w:p w:rsidR="007C2EF1" w:rsidRDefault="007C2EF1" w:rsidP="007C2EF1">
            <w:pPr>
              <w:jc w:val="center"/>
              <w:rPr>
                <w:rFonts w:eastAsia="標楷體"/>
                <w:color w:val="000000"/>
              </w:rPr>
            </w:pPr>
          </w:p>
          <w:p w:rsidR="007C2EF1" w:rsidRDefault="007C2EF1" w:rsidP="007C2EF1">
            <w:pPr>
              <w:jc w:val="center"/>
              <w:rPr>
                <w:rFonts w:eastAsia="標楷體"/>
                <w:color w:val="000000"/>
              </w:rPr>
            </w:pPr>
          </w:p>
          <w:p w:rsidR="007C2EF1" w:rsidRDefault="007C2EF1" w:rsidP="007C2EF1">
            <w:pPr>
              <w:jc w:val="center"/>
              <w:rPr>
                <w:rFonts w:eastAsia="標楷體"/>
                <w:color w:val="000000"/>
              </w:rPr>
            </w:pPr>
          </w:p>
          <w:p w:rsidR="007C2EF1" w:rsidRDefault="007C2EF1" w:rsidP="007C2EF1">
            <w:pPr>
              <w:jc w:val="center"/>
              <w:rPr>
                <w:rFonts w:eastAsia="標楷體"/>
                <w:color w:val="000000"/>
              </w:rPr>
            </w:pPr>
          </w:p>
          <w:p w:rsidR="007C2EF1" w:rsidRDefault="007C2EF1" w:rsidP="007C2EF1">
            <w:pPr>
              <w:jc w:val="center"/>
              <w:rPr>
                <w:rFonts w:eastAsia="標楷體"/>
                <w:color w:val="000000"/>
              </w:rPr>
            </w:pPr>
          </w:p>
          <w:p w:rsidR="007C2EF1" w:rsidRDefault="007C2EF1" w:rsidP="007C2EF1">
            <w:pPr>
              <w:jc w:val="center"/>
              <w:rPr>
                <w:rFonts w:eastAsia="標楷體"/>
                <w:color w:val="000000"/>
              </w:rPr>
            </w:pPr>
            <w:r>
              <w:rPr>
                <w:rFonts w:eastAsia="標楷體" w:hint="eastAsia"/>
                <w:color w:val="000000"/>
                <w:lang w:eastAsia="zh-HK"/>
              </w:rPr>
              <w:t>無</w:t>
            </w:r>
          </w:p>
          <w:p w:rsidR="007C2EF1" w:rsidRDefault="007C2EF1" w:rsidP="007C2EF1">
            <w:pPr>
              <w:jc w:val="center"/>
              <w:rPr>
                <w:rFonts w:eastAsia="標楷體"/>
                <w:color w:val="000000"/>
              </w:rPr>
            </w:pPr>
          </w:p>
          <w:p w:rsidR="007C2EF1" w:rsidRDefault="007C2EF1" w:rsidP="007C2EF1">
            <w:pPr>
              <w:jc w:val="center"/>
              <w:rPr>
                <w:rFonts w:eastAsia="標楷體"/>
                <w:color w:val="000000"/>
              </w:rPr>
            </w:pPr>
          </w:p>
          <w:p w:rsidR="007C2EF1" w:rsidRDefault="007C2EF1" w:rsidP="007C2EF1">
            <w:pPr>
              <w:jc w:val="center"/>
              <w:rPr>
                <w:rFonts w:eastAsia="標楷體"/>
                <w:color w:val="000000"/>
              </w:rPr>
            </w:pPr>
          </w:p>
          <w:p w:rsidR="007C2EF1" w:rsidRDefault="007C2EF1" w:rsidP="007C2EF1">
            <w:pPr>
              <w:jc w:val="center"/>
              <w:rPr>
                <w:rFonts w:eastAsia="標楷體"/>
                <w:color w:val="000000"/>
              </w:rPr>
            </w:pPr>
          </w:p>
          <w:p w:rsidR="007C2EF1" w:rsidRDefault="007C2EF1" w:rsidP="007C2EF1">
            <w:pPr>
              <w:jc w:val="center"/>
              <w:rPr>
                <w:rFonts w:eastAsia="標楷體"/>
                <w:color w:val="000000"/>
              </w:rPr>
            </w:pPr>
          </w:p>
          <w:p w:rsidR="007C2EF1" w:rsidRPr="007F19F4" w:rsidRDefault="007C2EF1" w:rsidP="007C2EF1">
            <w:pPr>
              <w:jc w:val="center"/>
              <w:rPr>
                <w:rFonts w:eastAsia="標楷體"/>
                <w:color w:val="000000"/>
              </w:rPr>
            </w:pPr>
            <w:r>
              <w:rPr>
                <w:rFonts w:eastAsia="標楷體" w:hint="eastAsia"/>
                <w:color w:val="000000"/>
                <w:lang w:eastAsia="zh-HK"/>
              </w:rPr>
              <w:t>無</w:t>
            </w:r>
          </w:p>
        </w:tc>
      </w:tr>
      <w:tr w:rsidR="00624F5E" w:rsidRPr="007F19F4" w:rsidTr="00E41036">
        <w:trPr>
          <w:cantSplit/>
          <w:trHeight w:val="8415"/>
        </w:trPr>
        <w:tc>
          <w:tcPr>
            <w:tcW w:w="5671" w:type="dxa"/>
            <w:tcBorders>
              <w:top w:val="single" w:sz="4" w:space="0" w:color="auto"/>
              <w:left w:val="single" w:sz="4" w:space="0" w:color="auto"/>
              <w:bottom w:val="single" w:sz="4" w:space="0" w:color="auto"/>
              <w:right w:val="single" w:sz="4" w:space="0" w:color="auto"/>
            </w:tcBorders>
          </w:tcPr>
          <w:p w:rsidR="00624F5E" w:rsidRPr="007F19F4" w:rsidRDefault="00624F5E" w:rsidP="008F6E68">
            <w:pPr>
              <w:autoSpaceDE w:val="0"/>
              <w:autoSpaceDN w:val="0"/>
              <w:adjustRightInd w:val="0"/>
              <w:ind w:left="480" w:hanging="480"/>
              <w:jc w:val="both"/>
              <w:rPr>
                <w:rFonts w:eastAsia="標楷體"/>
                <w:bCs/>
                <w:color w:val="000000"/>
              </w:rPr>
            </w:pPr>
          </w:p>
        </w:tc>
        <w:tc>
          <w:tcPr>
            <w:tcW w:w="518" w:type="dxa"/>
            <w:tcBorders>
              <w:top w:val="single" w:sz="4" w:space="0" w:color="auto"/>
              <w:left w:val="single" w:sz="4" w:space="0" w:color="auto"/>
              <w:bottom w:val="single" w:sz="4" w:space="0" w:color="auto"/>
              <w:right w:val="single" w:sz="4" w:space="0" w:color="auto"/>
            </w:tcBorders>
          </w:tcPr>
          <w:p w:rsidR="00624F5E" w:rsidRPr="007F19F4" w:rsidRDefault="00624F5E" w:rsidP="00EA1729">
            <w:pPr>
              <w:autoSpaceDE w:val="0"/>
              <w:autoSpaceDN w:val="0"/>
              <w:adjustRightInd w:val="0"/>
              <w:spacing w:line="380" w:lineRule="exact"/>
              <w:jc w:val="center"/>
              <w:rPr>
                <w:rFonts w:eastAsia="標楷體"/>
                <w:color w:val="000000"/>
              </w:rPr>
            </w:pPr>
          </w:p>
        </w:tc>
        <w:tc>
          <w:tcPr>
            <w:tcW w:w="474" w:type="dxa"/>
            <w:tcBorders>
              <w:top w:val="single" w:sz="4" w:space="0" w:color="auto"/>
              <w:left w:val="single" w:sz="4" w:space="0" w:color="auto"/>
              <w:bottom w:val="single" w:sz="4" w:space="0" w:color="auto"/>
              <w:right w:val="single" w:sz="4" w:space="0" w:color="auto"/>
            </w:tcBorders>
          </w:tcPr>
          <w:p w:rsidR="00624F5E" w:rsidRPr="007F19F4" w:rsidRDefault="00624F5E" w:rsidP="008C0BA4">
            <w:pPr>
              <w:autoSpaceDE w:val="0"/>
              <w:autoSpaceDN w:val="0"/>
              <w:adjustRightInd w:val="0"/>
              <w:spacing w:line="380" w:lineRule="exact"/>
              <w:jc w:val="both"/>
              <w:rPr>
                <w:rFonts w:eastAsia="標楷體"/>
                <w:color w:val="000000"/>
              </w:rPr>
            </w:pPr>
          </w:p>
        </w:tc>
        <w:tc>
          <w:tcPr>
            <w:tcW w:w="5103" w:type="dxa"/>
            <w:tcBorders>
              <w:top w:val="single" w:sz="4" w:space="0" w:color="auto"/>
              <w:left w:val="single" w:sz="4" w:space="0" w:color="auto"/>
              <w:bottom w:val="single" w:sz="4" w:space="0" w:color="auto"/>
              <w:right w:val="single" w:sz="4" w:space="0" w:color="auto"/>
            </w:tcBorders>
          </w:tcPr>
          <w:p w:rsidR="00525F24" w:rsidRPr="007F19F4" w:rsidRDefault="00525F24" w:rsidP="00EE5829">
            <w:pPr>
              <w:autoSpaceDE w:val="0"/>
              <w:autoSpaceDN w:val="0"/>
              <w:adjustRightInd w:val="0"/>
              <w:snapToGrid w:val="0"/>
              <w:jc w:val="both"/>
              <w:rPr>
                <w:rFonts w:eastAsia="標楷體"/>
                <w:color w:val="000000"/>
              </w:rPr>
            </w:pPr>
            <w:r w:rsidRPr="007F19F4">
              <w:rPr>
                <w:rFonts w:eastAsia="標楷體"/>
                <w:color w:val="000000"/>
              </w:rPr>
              <w:t>(</w:t>
            </w:r>
            <w:r w:rsidRPr="007F19F4">
              <w:rPr>
                <w:rFonts w:eastAsia="標楷體" w:hAnsi="標楷體"/>
                <w:color w:val="000000"/>
              </w:rPr>
              <w:t>五</w:t>
            </w:r>
            <w:r w:rsidRPr="007F19F4">
              <w:rPr>
                <w:rFonts w:eastAsia="標楷體"/>
                <w:color w:val="000000"/>
              </w:rPr>
              <w:t>)</w:t>
            </w:r>
            <w:r w:rsidRPr="007F19F4">
              <w:rPr>
                <w:rFonts w:eastAsia="標楷體" w:hAnsi="標楷體"/>
                <w:color w:val="000000"/>
              </w:rPr>
              <w:t>本公司董事及經理人進修情形請詳</w:t>
            </w:r>
            <w:proofErr w:type="gramStart"/>
            <w:r w:rsidRPr="007F19F4">
              <w:rPr>
                <w:rFonts w:eastAsia="標楷體" w:hAnsi="標楷體"/>
                <w:color w:val="000000"/>
              </w:rPr>
              <w:t>註</w:t>
            </w:r>
            <w:proofErr w:type="gramEnd"/>
            <w:r w:rsidRPr="007F19F4">
              <w:rPr>
                <w:rFonts w:eastAsia="標楷體"/>
                <w:color w:val="000000"/>
              </w:rPr>
              <w:t>2</w:t>
            </w:r>
            <w:r w:rsidRPr="007F19F4">
              <w:rPr>
                <w:rFonts w:eastAsia="標楷體" w:hAnsi="標楷體"/>
                <w:color w:val="000000"/>
              </w:rPr>
              <w:t>。</w:t>
            </w:r>
          </w:p>
          <w:p w:rsidR="00525F24" w:rsidRPr="007F19F4" w:rsidRDefault="00525F24" w:rsidP="00EE5829">
            <w:pPr>
              <w:autoSpaceDE w:val="0"/>
              <w:autoSpaceDN w:val="0"/>
              <w:adjustRightInd w:val="0"/>
              <w:snapToGrid w:val="0"/>
              <w:jc w:val="both"/>
              <w:rPr>
                <w:rFonts w:eastAsia="標楷體"/>
                <w:color w:val="000000"/>
              </w:rPr>
            </w:pPr>
          </w:p>
          <w:p w:rsidR="00624F5E" w:rsidRPr="007F19F4" w:rsidRDefault="00624F5E" w:rsidP="00EE5829">
            <w:pPr>
              <w:autoSpaceDE w:val="0"/>
              <w:autoSpaceDN w:val="0"/>
              <w:adjustRightInd w:val="0"/>
              <w:snapToGrid w:val="0"/>
              <w:jc w:val="both"/>
              <w:rPr>
                <w:rFonts w:eastAsia="標楷體"/>
                <w:bCs/>
                <w:color w:val="000000"/>
              </w:rPr>
            </w:pPr>
            <w:r w:rsidRPr="007F19F4">
              <w:rPr>
                <w:rFonts w:eastAsia="標楷體"/>
                <w:color w:val="000000"/>
              </w:rPr>
              <w:t>(</w:t>
            </w:r>
            <w:r w:rsidRPr="007F19F4">
              <w:rPr>
                <w:rFonts w:eastAsia="標楷體" w:hAnsi="標楷體"/>
                <w:color w:val="000000"/>
              </w:rPr>
              <w:t>六</w:t>
            </w:r>
            <w:r w:rsidRPr="007F19F4">
              <w:rPr>
                <w:rFonts w:eastAsia="標楷體"/>
                <w:color w:val="000000"/>
              </w:rPr>
              <w:t>)</w:t>
            </w:r>
            <w:r w:rsidRPr="007F19F4">
              <w:rPr>
                <w:rFonts w:eastAsia="標楷體" w:hAnsi="標楷體"/>
                <w:color w:val="000000"/>
              </w:rPr>
              <w:t>風險管理政策及風險衡量標準之執行情形：</w:t>
            </w:r>
          </w:p>
          <w:p w:rsidR="00624F5E" w:rsidRPr="007F19F4" w:rsidRDefault="00624F5E" w:rsidP="00624F5E">
            <w:pPr>
              <w:autoSpaceDE w:val="0"/>
              <w:autoSpaceDN w:val="0"/>
              <w:adjustRightInd w:val="0"/>
              <w:snapToGrid w:val="0"/>
              <w:ind w:leftChars="163" w:left="573" w:hangingChars="76" w:hanging="182"/>
              <w:jc w:val="both"/>
              <w:rPr>
                <w:rFonts w:eastAsia="標楷體"/>
                <w:color w:val="000000"/>
                <w:kern w:val="0"/>
              </w:rPr>
            </w:pPr>
            <w:r w:rsidRPr="007F19F4">
              <w:rPr>
                <w:rFonts w:eastAsia="標楷體"/>
                <w:color w:val="000000"/>
              </w:rPr>
              <w:t>1.</w:t>
            </w:r>
            <w:r w:rsidRPr="007F19F4">
              <w:rPr>
                <w:rFonts w:eastAsia="標楷體" w:hAnsi="標楷體"/>
                <w:color w:val="000000"/>
              </w:rPr>
              <w:t>本公司依據近期內部稽核之發展及準則要求，近年來逐步加強企業風險管理，各類風險首先由相關業務單位或承辦人負責作業之最初風險發覺、評估及管控，每年年底亦須針對各項作業進行自我評估，以確認風險防範之設計與執行有效性，其次由各部門不定期相互審查及內部稽核人員定期或不定期之查核，最後則為董事審議，即為採取層層防範、全員全面控管風險之方式。</w:t>
            </w:r>
          </w:p>
          <w:p w:rsidR="00331050" w:rsidRPr="007F19F4" w:rsidRDefault="00331050" w:rsidP="00F56A42">
            <w:pPr>
              <w:spacing w:beforeLines="20" w:afterLines="20"/>
              <w:ind w:leftChars="164" w:left="1481" w:hangingChars="453" w:hanging="1087"/>
              <w:rPr>
                <w:rFonts w:eastAsia="標楷體"/>
                <w:color w:val="000000"/>
              </w:rPr>
            </w:pPr>
            <w:r w:rsidRPr="007F19F4">
              <w:rPr>
                <w:rFonts w:eastAsia="標楷體"/>
                <w:color w:val="000000"/>
              </w:rPr>
              <w:t>2.</w:t>
            </w:r>
            <w:r w:rsidRPr="007F19F4">
              <w:rPr>
                <w:rFonts w:eastAsia="標楷體" w:hAnsi="標楷體"/>
                <w:color w:val="000000"/>
              </w:rPr>
              <w:t>風險管理之組織架構與運作：</w:t>
            </w:r>
          </w:p>
          <w:p w:rsidR="00331050" w:rsidRPr="007F19F4" w:rsidRDefault="00331050" w:rsidP="00F56A42">
            <w:pPr>
              <w:snapToGrid w:val="0"/>
              <w:spacing w:beforeLines="20" w:afterLines="20"/>
              <w:ind w:leftChars="240" w:left="1680" w:hangingChars="460" w:hanging="1104"/>
              <w:rPr>
                <w:rFonts w:eastAsia="標楷體"/>
                <w:color w:val="000000"/>
              </w:rPr>
            </w:pPr>
            <w:r w:rsidRPr="007F19F4">
              <w:rPr>
                <w:rFonts w:eastAsia="標楷體" w:hAnsi="標楷體"/>
                <w:color w:val="000000"/>
              </w:rPr>
              <w:t>總經理室：秉承總經理之令負責經營決策規劃、評估中長期投資效益，以降低策略性風險。</w:t>
            </w:r>
          </w:p>
          <w:p w:rsidR="00331050" w:rsidRPr="007F19F4" w:rsidRDefault="00331050" w:rsidP="00F56A42">
            <w:pPr>
              <w:snapToGrid w:val="0"/>
              <w:spacing w:beforeLines="20" w:afterLines="20"/>
              <w:ind w:leftChars="245" w:left="1721" w:hangingChars="472" w:hanging="1133"/>
              <w:rPr>
                <w:rFonts w:eastAsia="標楷體"/>
                <w:color w:val="000000"/>
              </w:rPr>
            </w:pPr>
            <w:r w:rsidRPr="007F19F4">
              <w:rPr>
                <w:rFonts w:eastAsia="標楷體" w:hAnsi="標楷體"/>
                <w:color w:val="000000"/>
              </w:rPr>
              <w:t>財</w:t>
            </w:r>
            <w:r w:rsidRPr="007F19F4">
              <w:rPr>
                <w:rFonts w:eastAsia="標楷體"/>
                <w:color w:val="000000"/>
              </w:rPr>
              <w:t xml:space="preserve"> </w:t>
            </w:r>
            <w:proofErr w:type="gramStart"/>
            <w:r w:rsidRPr="007F19F4">
              <w:rPr>
                <w:rFonts w:eastAsia="標楷體" w:hAnsi="標楷體"/>
                <w:color w:val="000000"/>
              </w:rPr>
              <w:t>務</w:t>
            </w:r>
            <w:proofErr w:type="gramEnd"/>
            <w:r w:rsidRPr="007F19F4">
              <w:rPr>
                <w:rFonts w:eastAsia="標楷體"/>
                <w:color w:val="000000"/>
              </w:rPr>
              <w:t xml:space="preserve"> </w:t>
            </w:r>
            <w:r w:rsidRPr="007F19F4">
              <w:rPr>
                <w:rFonts w:eastAsia="標楷體" w:hAnsi="標楷體"/>
                <w:color w:val="000000"/>
              </w:rPr>
              <w:t>部：負責財務調度及運用，並建立避險機制，以降低財務風險；負責財務制度之撰擬及經營報告，強化內部控制功能，確保其持續有效性，達成財務督導之可靠性。</w:t>
            </w:r>
          </w:p>
          <w:p w:rsidR="00331050" w:rsidRPr="007F19F4" w:rsidRDefault="00331050" w:rsidP="00F56A42">
            <w:pPr>
              <w:spacing w:beforeLines="20" w:afterLines="20"/>
              <w:ind w:leftChars="227" w:left="1707" w:hangingChars="484" w:hanging="1162"/>
              <w:rPr>
                <w:rFonts w:eastAsia="標楷體"/>
                <w:color w:val="000000"/>
              </w:rPr>
            </w:pPr>
            <w:r w:rsidRPr="007F19F4">
              <w:rPr>
                <w:rFonts w:eastAsia="標楷體" w:hAnsi="標楷體"/>
                <w:color w:val="000000"/>
              </w:rPr>
              <w:t>業</w:t>
            </w:r>
            <w:r w:rsidRPr="007F19F4">
              <w:rPr>
                <w:rFonts w:eastAsia="標楷體"/>
                <w:color w:val="000000"/>
              </w:rPr>
              <w:t xml:space="preserve"> </w:t>
            </w:r>
            <w:proofErr w:type="gramStart"/>
            <w:r w:rsidRPr="007F19F4">
              <w:rPr>
                <w:rFonts w:eastAsia="標楷體" w:hAnsi="標楷體"/>
                <w:color w:val="000000"/>
              </w:rPr>
              <w:t>務</w:t>
            </w:r>
            <w:proofErr w:type="gramEnd"/>
            <w:r w:rsidRPr="007F19F4">
              <w:rPr>
                <w:rFonts w:eastAsia="標楷體"/>
                <w:color w:val="000000"/>
              </w:rPr>
              <w:t xml:space="preserve"> </w:t>
            </w:r>
            <w:r w:rsidRPr="007F19F4">
              <w:rPr>
                <w:rFonts w:eastAsia="標楷體" w:hAnsi="標楷體"/>
                <w:color w:val="000000"/>
              </w:rPr>
              <w:t>部：負責行銷策略、產品推廣、掌握市場趨勢，以降低業務營運風險。</w:t>
            </w:r>
          </w:p>
          <w:p w:rsidR="00624F5E" w:rsidRPr="007F19F4" w:rsidRDefault="00331050" w:rsidP="00525F24">
            <w:pPr>
              <w:autoSpaceDE w:val="0"/>
              <w:autoSpaceDN w:val="0"/>
              <w:adjustRightInd w:val="0"/>
              <w:spacing w:line="276" w:lineRule="auto"/>
              <w:ind w:leftChars="224" w:left="1707" w:hangingChars="487" w:hanging="1169"/>
              <w:jc w:val="both"/>
              <w:rPr>
                <w:rFonts w:eastAsia="標楷體"/>
                <w:color w:val="000000"/>
              </w:rPr>
            </w:pPr>
            <w:r w:rsidRPr="007F19F4">
              <w:rPr>
                <w:rFonts w:eastAsia="標楷體" w:hAnsi="標楷體"/>
                <w:color w:val="000000"/>
              </w:rPr>
              <w:t>生</w:t>
            </w:r>
            <w:r w:rsidRPr="007F19F4">
              <w:rPr>
                <w:rFonts w:eastAsia="標楷體"/>
                <w:color w:val="000000"/>
              </w:rPr>
              <w:t xml:space="preserve"> </w:t>
            </w:r>
            <w:r w:rsidRPr="007F19F4">
              <w:rPr>
                <w:rFonts w:eastAsia="標楷體" w:hAnsi="標楷體"/>
                <w:color w:val="000000"/>
              </w:rPr>
              <w:t>產</w:t>
            </w:r>
            <w:r w:rsidRPr="007F19F4">
              <w:rPr>
                <w:rFonts w:eastAsia="標楷體"/>
                <w:color w:val="000000"/>
              </w:rPr>
              <w:t xml:space="preserve"> </w:t>
            </w:r>
            <w:r w:rsidRPr="007F19F4">
              <w:rPr>
                <w:rFonts w:eastAsia="標楷體" w:hAnsi="標楷體"/>
                <w:color w:val="000000"/>
              </w:rPr>
              <w:t>部：負責有關生產、製造、設備保養維護、勞工安全衛生等管理，以</w:t>
            </w:r>
          </w:p>
        </w:tc>
        <w:tc>
          <w:tcPr>
            <w:tcW w:w="2551" w:type="dxa"/>
            <w:tcBorders>
              <w:top w:val="single" w:sz="4" w:space="0" w:color="auto"/>
              <w:left w:val="single" w:sz="4" w:space="0" w:color="auto"/>
              <w:bottom w:val="single" w:sz="4" w:space="0" w:color="auto"/>
              <w:right w:val="single" w:sz="4" w:space="0" w:color="auto"/>
            </w:tcBorders>
          </w:tcPr>
          <w:p w:rsidR="00624F5E" w:rsidRPr="007F19F4" w:rsidRDefault="00624F5E" w:rsidP="000F6F4C">
            <w:pPr>
              <w:autoSpaceDE w:val="0"/>
              <w:autoSpaceDN w:val="0"/>
              <w:adjustRightInd w:val="0"/>
              <w:spacing w:line="380" w:lineRule="exact"/>
              <w:jc w:val="center"/>
              <w:rPr>
                <w:rFonts w:eastAsia="標楷體"/>
                <w:color w:val="000000"/>
              </w:rPr>
            </w:pPr>
            <w:r w:rsidRPr="007F19F4">
              <w:rPr>
                <w:rFonts w:eastAsia="標楷體" w:hAnsi="標楷體"/>
                <w:color w:val="000000"/>
              </w:rPr>
              <w:t>無</w:t>
            </w:r>
          </w:p>
          <w:p w:rsidR="00624F5E" w:rsidRPr="007F19F4" w:rsidRDefault="00624F5E" w:rsidP="000F6F4C">
            <w:pPr>
              <w:autoSpaceDE w:val="0"/>
              <w:autoSpaceDN w:val="0"/>
              <w:adjustRightInd w:val="0"/>
              <w:spacing w:line="380" w:lineRule="exact"/>
              <w:jc w:val="center"/>
              <w:rPr>
                <w:rFonts w:eastAsia="標楷體"/>
                <w:color w:val="000000"/>
              </w:rPr>
            </w:pPr>
          </w:p>
          <w:p w:rsidR="00624F5E" w:rsidRPr="007F19F4" w:rsidRDefault="00624F5E" w:rsidP="000F6F4C">
            <w:pPr>
              <w:autoSpaceDE w:val="0"/>
              <w:autoSpaceDN w:val="0"/>
              <w:adjustRightInd w:val="0"/>
              <w:spacing w:line="380" w:lineRule="exact"/>
              <w:jc w:val="center"/>
              <w:rPr>
                <w:rFonts w:eastAsia="標楷體"/>
                <w:color w:val="000000"/>
              </w:rPr>
            </w:pPr>
          </w:p>
          <w:p w:rsidR="00624F5E" w:rsidRPr="007F19F4" w:rsidRDefault="00624F5E" w:rsidP="000F6F4C">
            <w:pPr>
              <w:autoSpaceDE w:val="0"/>
              <w:autoSpaceDN w:val="0"/>
              <w:adjustRightInd w:val="0"/>
              <w:spacing w:line="380" w:lineRule="exact"/>
              <w:jc w:val="center"/>
              <w:rPr>
                <w:rFonts w:eastAsia="標楷體"/>
                <w:color w:val="000000"/>
              </w:rPr>
            </w:pPr>
          </w:p>
          <w:p w:rsidR="00624F5E" w:rsidRPr="007F19F4" w:rsidRDefault="00624F5E" w:rsidP="00624F5E">
            <w:pPr>
              <w:autoSpaceDE w:val="0"/>
              <w:autoSpaceDN w:val="0"/>
              <w:adjustRightInd w:val="0"/>
              <w:spacing w:line="380" w:lineRule="exact"/>
              <w:jc w:val="center"/>
              <w:rPr>
                <w:rFonts w:eastAsia="標楷體"/>
                <w:color w:val="000000"/>
              </w:rPr>
            </w:pPr>
          </w:p>
        </w:tc>
      </w:tr>
      <w:tr w:rsidR="00624F5E" w:rsidRPr="007F19F4" w:rsidTr="00E41036">
        <w:trPr>
          <w:cantSplit/>
          <w:trHeight w:val="6012"/>
        </w:trPr>
        <w:tc>
          <w:tcPr>
            <w:tcW w:w="5671" w:type="dxa"/>
            <w:tcBorders>
              <w:top w:val="single" w:sz="4" w:space="0" w:color="auto"/>
              <w:left w:val="single" w:sz="4" w:space="0" w:color="auto"/>
              <w:bottom w:val="single" w:sz="4" w:space="0" w:color="auto"/>
              <w:right w:val="single" w:sz="4" w:space="0" w:color="auto"/>
            </w:tcBorders>
          </w:tcPr>
          <w:p w:rsidR="00624F5E" w:rsidRPr="007F19F4" w:rsidRDefault="00624F5E" w:rsidP="008F6E68">
            <w:pPr>
              <w:autoSpaceDE w:val="0"/>
              <w:autoSpaceDN w:val="0"/>
              <w:adjustRightInd w:val="0"/>
              <w:ind w:left="480" w:hanging="480"/>
              <w:jc w:val="both"/>
              <w:rPr>
                <w:rFonts w:eastAsia="標楷體"/>
                <w:bCs/>
                <w:color w:val="000000"/>
              </w:rPr>
            </w:pPr>
          </w:p>
        </w:tc>
        <w:tc>
          <w:tcPr>
            <w:tcW w:w="518" w:type="dxa"/>
            <w:tcBorders>
              <w:top w:val="single" w:sz="4" w:space="0" w:color="auto"/>
              <w:left w:val="single" w:sz="4" w:space="0" w:color="auto"/>
              <w:bottom w:val="single" w:sz="4" w:space="0" w:color="auto"/>
              <w:right w:val="single" w:sz="4" w:space="0" w:color="auto"/>
            </w:tcBorders>
          </w:tcPr>
          <w:p w:rsidR="00624F5E" w:rsidRPr="007F19F4" w:rsidRDefault="00624F5E" w:rsidP="00EA1729">
            <w:pPr>
              <w:autoSpaceDE w:val="0"/>
              <w:autoSpaceDN w:val="0"/>
              <w:adjustRightInd w:val="0"/>
              <w:spacing w:line="380" w:lineRule="exact"/>
              <w:jc w:val="center"/>
              <w:rPr>
                <w:rFonts w:eastAsia="標楷體"/>
                <w:color w:val="000000"/>
              </w:rPr>
            </w:pPr>
          </w:p>
        </w:tc>
        <w:tc>
          <w:tcPr>
            <w:tcW w:w="474" w:type="dxa"/>
            <w:tcBorders>
              <w:top w:val="single" w:sz="4" w:space="0" w:color="auto"/>
              <w:left w:val="single" w:sz="4" w:space="0" w:color="auto"/>
              <w:bottom w:val="single" w:sz="4" w:space="0" w:color="auto"/>
              <w:right w:val="single" w:sz="4" w:space="0" w:color="auto"/>
            </w:tcBorders>
          </w:tcPr>
          <w:p w:rsidR="00624F5E" w:rsidRPr="007F19F4" w:rsidRDefault="00624F5E" w:rsidP="008C0BA4">
            <w:pPr>
              <w:autoSpaceDE w:val="0"/>
              <w:autoSpaceDN w:val="0"/>
              <w:adjustRightInd w:val="0"/>
              <w:spacing w:line="380" w:lineRule="exact"/>
              <w:jc w:val="both"/>
              <w:rPr>
                <w:rFonts w:eastAsia="標楷體"/>
                <w:color w:val="000000"/>
              </w:rPr>
            </w:pPr>
          </w:p>
        </w:tc>
        <w:tc>
          <w:tcPr>
            <w:tcW w:w="5103" w:type="dxa"/>
            <w:tcBorders>
              <w:top w:val="single" w:sz="4" w:space="0" w:color="auto"/>
              <w:left w:val="single" w:sz="4" w:space="0" w:color="auto"/>
              <w:bottom w:val="single" w:sz="4" w:space="0" w:color="auto"/>
              <w:right w:val="single" w:sz="4" w:space="0" w:color="auto"/>
            </w:tcBorders>
          </w:tcPr>
          <w:p w:rsidR="00525F24" w:rsidRPr="007F19F4" w:rsidRDefault="00E41036" w:rsidP="00F56A42">
            <w:pPr>
              <w:snapToGrid w:val="0"/>
              <w:spacing w:beforeLines="20" w:afterLines="20"/>
              <w:ind w:leftChars="239" w:left="1707" w:hangingChars="472" w:hanging="1133"/>
              <w:rPr>
                <w:rFonts w:eastAsia="標楷體"/>
                <w:color w:val="000000"/>
              </w:rPr>
            </w:pPr>
            <w:r w:rsidRPr="007F19F4">
              <w:rPr>
                <w:rFonts w:eastAsia="標楷體" w:hAnsi="標楷體"/>
                <w:color w:val="000000"/>
              </w:rPr>
              <w:t xml:space="preserve">　　　　　</w:t>
            </w:r>
            <w:r w:rsidR="00525F24" w:rsidRPr="007F19F4">
              <w:rPr>
                <w:rFonts w:eastAsia="標楷體" w:hAnsi="標楷體"/>
                <w:color w:val="000000"/>
              </w:rPr>
              <w:t>降低生產風險。</w:t>
            </w:r>
          </w:p>
          <w:p w:rsidR="00624F5E" w:rsidRPr="007F19F4" w:rsidRDefault="00624F5E" w:rsidP="00F56A42">
            <w:pPr>
              <w:snapToGrid w:val="0"/>
              <w:spacing w:beforeLines="20" w:afterLines="20"/>
              <w:ind w:leftChars="239" w:left="1707" w:hangingChars="472" w:hanging="1133"/>
              <w:rPr>
                <w:rFonts w:eastAsia="標楷體"/>
                <w:color w:val="000000"/>
              </w:rPr>
            </w:pPr>
            <w:r w:rsidRPr="007F19F4">
              <w:rPr>
                <w:rFonts w:eastAsia="標楷體" w:hAnsi="標楷體"/>
                <w:color w:val="000000"/>
              </w:rPr>
              <w:t>資訊人員：負責資訊安全控管及防護，以降低資訊安全風險。</w:t>
            </w:r>
          </w:p>
          <w:p w:rsidR="00624F5E" w:rsidRPr="007F19F4" w:rsidRDefault="00624F5E" w:rsidP="00F56A42">
            <w:pPr>
              <w:snapToGrid w:val="0"/>
              <w:spacing w:beforeLines="20" w:afterLines="20"/>
              <w:ind w:leftChars="239" w:left="1707" w:hangingChars="472" w:hanging="1133"/>
              <w:rPr>
                <w:rFonts w:eastAsia="標楷體"/>
                <w:color w:val="000000"/>
              </w:rPr>
            </w:pPr>
            <w:proofErr w:type="gramStart"/>
            <w:r w:rsidRPr="007F19F4">
              <w:rPr>
                <w:rFonts w:eastAsia="標楷體" w:hAnsi="標楷體"/>
                <w:color w:val="000000"/>
              </w:rPr>
              <w:t>研</w:t>
            </w:r>
            <w:proofErr w:type="gramEnd"/>
            <w:r w:rsidRPr="007F19F4">
              <w:rPr>
                <w:rFonts w:eastAsia="標楷體"/>
                <w:color w:val="000000"/>
              </w:rPr>
              <w:t xml:space="preserve"> </w:t>
            </w:r>
            <w:r w:rsidRPr="007F19F4">
              <w:rPr>
                <w:rFonts w:eastAsia="標楷體" w:hAnsi="標楷體"/>
                <w:color w:val="000000"/>
              </w:rPr>
              <w:t>發</w:t>
            </w:r>
            <w:r w:rsidRPr="007F19F4">
              <w:rPr>
                <w:rFonts w:eastAsia="標楷體"/>
                <w:color w:val="000000"/>
              </w:rPr>
              <w:t xml:space="preserve"> </w:t>
            </w:r>
            <w:r w:rsidRPr="007F19F4">
              <w:rPr>
                <w:rFonts w:eastAsia="標楷體" w:hAnsi="標楷體"/>
                <w:color w:val="000000"/>
              </w:rPr>
              <w:t>室：負責相關產品開發作業執行、研究效益評估分析、資訊情報蒐集分析與運用，以提高市場佔有率，降低遭受市場淘汰的風險。</w:t>
            </w:r>
          </w:p>
          <w:p w:rsidR="00624F5E" w:rsidRPr="007F19F4" w:rsidRDefault="00624F5E" w:rsidP="00F56A42">
            <w:pPr>
              <w:snapToGrid w:val="0"/>
              <w:spacing w:beforeLines="20" w:afterLines="20"/>
              <w:ind w:leftChars="106" w:left="1483" w:hangingChars="512" w:hanging="1229"/>
              <w:rPr>
                <w:rFonts w:eastAsia="標楷體"/>
                <w:color w:val="000000"/>
              </w:rPr>
            </w:pPr>
          </w:p>
          <w:p w:rsidR="00624F5E" w:rsidRPr="007F19F4" w:rsidRDefault="00624F5E" w:rsidP="00EE5829">
            <w:pPr>
              <w:autoSpaceDE w:val="0"/>
              <w:autoSpaceDN w:val="0"/>
              <w:adjustRightInd w:val="0"/>
              <w:jc w:val="both"/>
              <w:rPr>
                <w:rFonts w:eastAsia="標楷體"/>
                <w:color w:val="000000"/>
              </w:rPr>
            </w:pPr>
            <w:r w:rsidRPr="007F19F4">
              <w:rPr>
                <w:rFonts w:eastAsia="標楷體"/>
                <w:color w:val="000000"/>
              </w:rPr>
              <w:t>(</w:t>
            </w:r>
            <w:r w:rsidRPr="007F19F4">
              <w:rPr>
                <w:rFonts w:eastAsia="標楷體" w:hAnsi="標楷體"/>
                <w:color w:val="000000"/>
              </w:rPr>
              <w:t>七</w:t>
            </w:r>
            <w:r w:rsidRPr="007F19F4">
              <w:rPr>
                <w:rFonts w:eastAsia="標楷體"/>
                <w:color w:val="000000"/>
              </w:rPr>
              <w:t>)</w:t>
            </w:r>
            <w:r w:rsidRPr="007F19F4">
              <w:rPr>
                <w:rFonts w:eastAsia="標楷體" w:hAnsi="標楷體"/>
                <w:color w:val="000000"/>
              </w:rPr>
              <w:t>保護消費者或客戶政策之執行情形：</w:t>
            </w:r>
          </w:p>
          <w:p w:rsidR="00331050" w:rsidRPr="007F19F4" w:rsidRDefault="00624F5E" w:rsidP="00331050">
            <w:pPr>
              <w:autoSpaceDE w:val="0"/>
              <w:autoSpaceDN w:val="0"/>
              <w:adjustRightInd w:val="0"/>
              <w:ind w:leftChars="164" w:left="394" w:firstLine="1"/>
              <w:jc w:val="both"/>
              <w:rPr>
                <w:rFonts w:eastAsia="標楷體"/>
                <w:color w:val="000000"/>
              </w:rPr>
            </w:pPr>
            <w:r w:rsidRPr="007F19F4">
              <w:rPr>
                <w:rFonts w:eastAsia="標楷體" w:hAnsi="標楷體"/>
                <w:color w:val="000000"/>
              </w:rPr>
              <w:t>為客戶全方位之服務及保障，本公司設有專職客服人員，針對客戶抱怨均可即時與客戶</w:t>
            </w:r>
            <w:r w:rsidR="00331050" w:rsidRPr="007F19F4">
              <w:rPr>
                <w:rFonts w:eastAsia="標楷體" w:hAnsi="標楷體"/>
                <w:color w:val="000000"/>
              </w:rPr>
              <w:t>進行充分溝通，瞭解客戶需求，以促進公司客戶間之互動效果，並定期於產銷</w:t>
            </w:r>
            <w:proofErr w:type="gramStart"/>
            <w:r w:rsidR="001B1A87" w:rsidRPr="007F19F4">
              <w:rPr>
                <w:rFonts w:eastAsia="標楷體" w:hAnsi="標楷體"/>
                <w:color w:val="000000"/>
              </w:rPr>
              <w:t>研</w:t>
            </w:r>
            <w:proofErr w:type="gramEnd"/>
            <w:r w:rsidR="00331050" w:rsidRPr="007F19F4">
              <w:rPr>
                <w:rFonts w:eastAsia="標楷體" w:hAnsi="標楷體"/>
                <w:color w:val="000000"/>
              </w:rPr>
              <w:t>會議中檢討改進。</w:t>
            </w:r>
          </w:p>
          <w:p w:rsidR="00331050" w:rsidRPr="007F19F4" w:rsidRDefault="00331050" w:rsidP="00331050">
            <w:pPr>
              <w:autoSpaceDE w:val="0"/>
              <w:autoSpaceDN w:val="0"/>
              <w:adjustRightInd w:val="0"/>
              <w:ind w:left="480"/>
              <w:jc w:val="both"/>
              <w:rPr>
                <w:rFonts w:eastAsia="標楷體"/>
                <w:color w:val="000000"/>
              </w:rPr>
            </w:pPr>
          </w:p>
          <w:p w:rsidR="00331050" w:rsidRPr="007F19F4" w:rsidRDefault="00331050" w:rsidP="00331050">
            <w:pPr>
              <w:autoSpaceDE w:val="0"/>
              <w:autoSpaceDN w:val="0"/>
              <w:adjustRightInd w:val="0"/>
              <w:jc w:val="both"/>
              <w:rPr>
                <w:rFonts w:eastAsia="標楷體"/>
                <w:color w:val="000000"/>
              </w:rPr>
            </w:pPr>
            <w:r w:rsidRPr="007F19F4">
              <w:rPr>
                <w:rFonts w:eastAsia="標楷體"/>
                <w:color w:val="000000"/>
              </w:rPr>
              <w:t>(</w:t>
            </w:r>
            <w:r w:rsidRPr="007F19F4">
              <w:rPr>
                <w:rFonts w:eastAsia="標楷體" w:hAnsi="標楷體"/>
                <w:color w:val="000000"/>
              </w:rPr>
              <w:t>八</w:t>
            </w:r>
            <w:r w:rsidRPr="007F19F4">
              <w:rPr>
                <w:rFonts w:eastAsia="標楷體"/>
                <w:color w:val="000000"/>
              </w:rPr>
              <w:t>)</w:t>
            </w:r>
            <w:r w:rsidRPr="007F19F4">
              <w:rPr>
                <w:rFonts w:eastAsia="標楷體" w:hAnsi="標楷體"/>
                <w:color w:val="000000"/>
              </w:rPr>
              <w:t>公司為董事購買責任保險之情形：</w:t>
            </w:r>
          </w:p>
          <w:p w:rsidR="00624F5E" w:rsidRPr="007F19F4" w:rsidRDefault="001F0D06" w:rsidP="00F56A42">
            <w:pPr>
              <w:spacing w:beforeLines="20" w:afterLines="20"/>
              <w:ind w:leftChars="157" w:left="394" w:hangingChars="7" w:hanging="17"/>
              <w:rPr>
                <w:rFonts w:eastAsia="標楷體"/>
                <w:color w:val="000000"/>
              </w:rPr>
            </w:pPr>
            <w:r>
              <w:rPr>
                <w:rFonts w:eastAsia="標楷體" w:hAnsi="標楷體" w:hint="eastAsia"/>
                <w:color w:val="000000"/>
                <w:lang w:eastAsia="zh-HK"/>
              </w:rPr>
              <w:t>本公司</w:t>
            </w:r>
            <w:r w:rsidR="00042CC6" w:rsidRPr="007F19F4">
              <w:rPr>
                <w:rFonts w:eastAsia="標楷體" w:hAnsi="標楷體"/>
                <w:color w:val="000000"/>
                <w:lang w:eastAsia="zh-HK"/>
              </w:rPr>
              <w:t>已於</w:t>
            </w:r>
            <w:r w:rsidR="00042CC6" w:rsidRPr="007F19F4">
              <w:rPr>
                <w:rFonts w:eastAsia="標楷體"/>
                <w:color w:val="000000"/>
                <w:lang w:eastAsia="zh-HK"/>
              </w:rPr>
              <w:t>106</w:t>
            </w:r>
            <w:r w:rsidR="00042CC6" w:rsidRPr="007F19F4">
              <w:rPr>
                <w:rFonts w:eastAsia="標楷體" w:hAnsi="標楷體"/>
                <w:color w:val="000000"/>
                <w:lang w:eastAsia="zh-HK"/>
              </w:rPr>
              <w:t>年</w:t>
            </w:r>
            <w:r>
              <w:rPr>
                <w:rFonts w:eastAsia="標楷體" w:hAnsi="標楷體" w:hint="eastAsia"/>
                <w:color w:val="000000"/>
                <w:lang w:eastAsia="zh-HK"/>
              </w:rPr>
              <w:t>投保美金</w:t>
            </w:r>
            <w:r>
              <w:rPr>
                <w:rFonts w:eastAsia="標楷體" w:hAnsi="標楷體" w:hint="eastAsia"/>
                <w:color w:val="000000"/>
                <w:lang w:eastAsia="zh-HK"/>
              </w:rPr>
              <w:t>200</w:t>
            </w:r>
            <w:r>
              <w:rPr>
                <w:rFonts w:eastAsia="標楷體" w:hAnsi="標楷體" w:hint="eastAsia"/>
                <w:color w:val="000000"/>
                <w:lang w:eastAsia="zh-HK"/>
              </w:rPr>
              <w:t>萬之董事責任險</w:t>
            </w:r>
            <w:r w:rsidR="00331050" w:rsidRPr="007F19F4">
              <w:rPr>
                <w:rFonts w:eastAsia="標楷體" w:hAnsi="標楷體"/>
                <w:color w:val="000000"/>
                <w:kern w:val="0"/>
              </w:rPr>
              <w:t>。</w:t>
            </w:r>
          </w:p>
        </w:tc>
        <w:tc>
          <w:tcPr>
            <w:tcW w:w="2551" w:type="dxa"/>
            <w:tcBorders>
              <w:top w:val="single" w:sz="4" w:space="0" w:color="auto"/>
              <w:left w:val="single" w:sz="4" w:space="0" w:color="auto"/>
              <w:bottom w:val="single" w:sz="4" w:space="0" w:color="auto"/>
              <w:right w:val="single" w:sz="4" w:space="0" w:color="auto"/>
            </w:tcBorders>
          </w:tcPr>
          <w:p w:rsidR="00624F5E" w:rsidRPr="007F19F4" w:rsidRDefault="00624F5E" w:rsidP="000F6F4C">
            <w:pPr>
              <w:autoSpaceDE w:val="0"/>
              <w:autoSpaceDN w:val="0"/>
              <w:adjustRightInd w:val="0"/>
              <w:spacing w:line="380" w:lineRule="exact"/>
              <w:jc w:val="center"/>
              <w:rPr>
                <w:rFonts w:eastAsia="標楷體"/>
                <w:color w:val="000000"/>
              </w:rPr>
            </w:pPr>
          </w:p>
          <w:p w:rsidR="00624F5E" w:rsidRPr="007F19F4" w:rsidRDefault="00624F5E" w:rsidP="000F6F4C">
            <w:pPr>
              <w:autoSpaceDE w:val="0"/>
              <w:autoSpaceDN w:val="0"/>
              <w:adjustRightInd w:val="0"/>
              <w:spacing w:line="380" w:lineRule="exact"/>
              <w:jc w:val="center"/>
              <w:rPr>
                <w:rFonts w:eastAsia="標楷體"/>
                <w:color w:val="000000"/>
              </w:rPr>
            </w:pPr>
          </w:p>
          <w:p w:rsidR="00624F5E" w:rsidRPr="007F19F4" w:rsidRDefault="00624F5E" w:rsidP="000F6F4C">
            <w:pPr>
              <w:autoSpaceDE w:val="0"/>
              <w:autoSpaceDN w:val="0"/>
              <w:adjustRightInd w:val="0"/>
              <w:spacing w:line="380" w:lineRule="exact"/>
              <w:jc w:val="center"/>
              <w:rPr>
                <w:rFonts w:eastAsia="標楷體"/>
                <w:color w:val="000000"/>
              </w:rPr>
            </w:pPr>
          </w:p>
          <w:p w:rsidR="00624F5E" w:rsidRPr="007F19F4" w:rsidRDefault="00624F5E" w:rsidP="000F6F4C">
            <w:pPr>
              <w:autoSpaceDE w:val="0"/>
              <w:autoSpaceDN w:val="0"/>
              <w:adjustRightInd w:val="0"/>
              <w:spacing w:line="380" w:lineRule="exact"/>
              <w:jc w:val="center"/>
              <w:rPr>
                <w:rFonts w:eastAsia="標楷體"/>
                <w:color w:val="000000"/>
              </w:rPr>
            </w:pPr>
          </w:p>
          <w:p w:rsidR="00624F5E" w:rsidRPr="007F19F4" w:rsidRDefault="00624F5E" w:rsidP="000F6F4C">
            <w:pPr>
              <w:autoSpaceDE w:val="0"/>
              <w:autoSpaceDN w:val="0"/>
              <w:adjustRightInd w:val="0"/>
              <w:spacing w:line="380" w:lineRule="exact"/>
              <w:jc w:val="center"/>
              <w:rPr>
                <w:rFonts w:eastAsia="標楷體"/>
                <w:color w:val="000000"/>
              </w:rPr>
            </w:pPr>
          </w:p>
          <w:p w:rsidR="00624F5E" w:rsidRDefault="00624F5E" w:rsidP="000F6F4C">
            <w:pPr>
              <w:autoSpaceDE w:val="0"/>
              <w:autoSpaceDN w:val="0"/>
              <w:adjustRightInd w:val="0"/>
              <w:spacing w:line="380" w:lineRule="exact"/>
              <w:jc w:val="center"/>
              <w:rPr>
                <w:rFonts w:eastAsia="標楷體"/>
                <w:color w:val="000000"/>
              </w:rPr>
            </w:pPr>
          </w:p>
          <w:p w:rsidR="001A0443" w:rsidRPr="007F19F4" w:rsidRDefault="001A0443" w:rsidP="000F6F4C">
            <w:pPr>
              <w:autoSpaceDE w:val="0"/>
              <w:autoSpaceDN w:val="0"/>
              <w:adjustRightInd w:val="0"/>
              <w:spacing w:line="380" w:lineRule="exact"/>
              <w:jc w:val="center"/>
              <w:rPr>
                <w:rFonts w:eastAsia="標楷體"/>
                <w:color w:val="000000"/>
              </w:rPr>
            </w:pPr>
          </w:p>
          <w:p w:rsidR="00624F5E" w:rsidRPr="007F19F4" w:rsidRDefault="00331050" w:rsidP="000F6F4C">
            <w:pPr>
              <w:autoSpaceDE w:val="0"/>
              <w:autoSpaceDN w:val="0"/>
              <w:adjustRightInd w:val="0"/>
              <w:spacing w:line="380" w:lineRule="exact"/>
              <w:jc w:val="center"/>
              <w:rPr>
                <w:rFonts w:eastAsia="標楷體"/>
                <w:color w:val="000000"/>
              </w:rPr>
            </w:pPr>
            <w:r w:rsidRPr="007F19F4">
              <w:rPr>
                <w:rFonts w:eastAsia="標楷體" w:hAnsi="標楷體"/>
                <w:color w:val="000000"/>
              </w:rPr>
              <w:t>無</w:t>
            </w:r>
          </w:p>
          <w:p w:rsidR="00624F5E" w:rsidRPr="007F19F4" w:rsidRDefault="00624F5E" w:rsidP="000F6F4C">
            <w:pPr>
              <w:autoSpaceDE w:val="0"/>
              <w:autoSpaceDN w:val="0"/>
              <w:adjustRightInd w:val="0"/>
              <w:spacing w:line="380" w:lineRule="exact"/>
              <w:jc w:val="center"/>
              <w:rPr>
                <w:rFonts w:eastAsia="標楷體"/>
                <w:color w:val="000000"/>
              </w:rPr>
            </w:pPr>
          </w:p>
          <w:p w:rsidR="00624F5E" w:rsidRPr="007F19F4" w:rsidRDefault="00624F5E" w:rsidP="000F6F4C">
            <w:pPr>
              <w:autoSpaceDE w:val="0"/>
              <w:autoSpaceDN w:val="0"/>
              <w:adjustRightInd w:val="0"/>
              <w:spacing w:line="380" w:lineRule="exact"/>
              <w:jc w:val="center"/>
              <w:rPr>
                <w:rFonts w:eastAsia="標楷體"/>
                <w:color w:val="000000"/>
              </w:rPr>
            </w:pPr>
          </w:p>
          <w:p w:rsidR="00624F5E" w:rsidRPr="007F19F4" w:rsidRDefault="00624F5E" w:rsidP="000F6F4C">
            <w:pPr>
              <w:autoSpaceDE w:val="0"/>
              <w:autoSpaceDN w:val="0"/>
              <w:adjustRightInd w:val="0"/>
              <w:spacing w:line="380" w:lineRule="exact"/>
              <w:jc w:val="center"/>
              <w:rPr>
                <w:rFonts w:eastAsia="標楷體"/>
                <w:color w:val="000000"/>
              </w:rPr>
            </w:pPr>
          </w:p>
          <w:p w:rsidR="00624F5E" w:rsidRDefault="00624F5E" w:rsidP="000F6F4C">
            <w:pPr>
              <w:autoSpaceDE w:val="0"/>
              <w:autoSpaceDN w:val="0"/>
              <w:adjustRightInd w:val="0"/>
              <w:spacing w:line="380" w:lineRule="exact"/>
              <w:jc w:val="center"/>
              <w:rPr>
                <w:rFonts w:eastAsia="標楷體"/>
                <w:color w:val="000000"/>
              </w:rPr>
            </w:pPr>
          </w:p>
          <w:p w:rsidR="001A0443" w:rsidRPr="007F19F4" w:rsidRDefault="001A0443" w:rsidP="000F6F4C">
            <w:pPr>
              <w:autoSpaceDE w:val="0"/>
              <w:autoSpaceDN w:val="0"/>
              <w:adjustRightInd w:val="0"/>
              <w:spacing w:line="380" w:lineRule="exact"/>
              <w:jc w:val="center"/>
              <w:rPr>
                <w:rFonts w:eastAsia="標楷體"/>
                <w:color w:val="000000"/>
              </w:rPr>
            </w:pPr>
          </w:p>
          <w:p w:rsidR="00624F5E" w:rsidRPr="007F19F4" w:rsidRDefault="00331050" w:rsidP="000F6F4C">
            <w:pPr>
              <w:autoSpaceDE w:val="0"/>
              <w:autoSpaceDN w:val="0"/>
              <w:adjustRightInd w:val="0"/>
              <w:spacing w:line="380" w:lineRule="exact"/>
              <w:jc w:val="center"/>
              <w:rPr>
                <w:rFonts w:eastAsia="標楷體"/>
                <w:color w:val="000000"/>
              </w:rPr>
            </w:pPr>
            <w:r w:rsidRPr="007F19F4">
              <w:rPr>
                <w:rFonts w:eastAsia="標楷體" w:hAnsi="標楷體"/>
                <w:color w:val="000000"/>
              </w:rPr>
              <w:t>無</w:t>
            </w:r>
          </w:p>
          <w:p w:rsidR="00624F5E" w:rsidRPr="007F19F4" w:rsidRDefault="00624F5E" w:rsidP="000F6F4C">
            <w:pPr>
              <w:autoSpaceDE w:val="0"/>
              <w:autoSpaceDN w:val="0"/>
              <w:adjustRightInd w:val="0"/>
              <w:spacing w:line="380" w:lineRule="exact"/>
              <w:jc w:val="center"/>
              <w:rPr>
                <w:rFonts w:eastAsia="標楷體"/>
                <w:color w:val="000000"/>
              </w:rPr>
            </w:pPr>
          </w:p>
          <w:p w:rsidR="00624F5E" w:rsidRPr="007F19F4" w:rsidRDefault="00624F5E" w:rsidP="000F6F4C">
            <w:pPr>
              <w:autoSpaceDE w:val="0"/>
              <w:autoSpaceDN w:val="0"/>
              <w:adjustRightInd w:val="0"/>
              <w:spacing w:line="380" w:lineRule="exact"/>
              <w:jc w:val="center"/>
              <w:rPr>
                <w:rFonts w:eastAsia="標楷體"/>
                <w:color w:val="000000"/>
              </w:rPr>
            </w:pPr>
          </w:p>
        </w:tc>
      </w:tr>
      <w:tr w:rsidR="00AA0F92" w:rsidRPr="007F19F4" w:rsidTr="00E41036">
        <w:trPr>
          <w:cantSplit/>
          <w:trHeight w:val="767"/>
        </w:trPr>
        <w:tc>
          <w:tcPr>
            <w:tcW w:w="14317" w:type="dxa"/>
            <w:gridSpan w:val="5"/>
            <w:tcBorders>
              <w:top w:val="single" w:sz="4" w:space="0" w:color="auto"/>
              <w:left w:val="single" w:sz="4" w:space="0" w:color="auto"/>
              <w:bottom w:val="single" w:sz="4" w:space="0" w:color="auto"/>
              <w:right w:val="single" w:sz="4" w:space="0" w:color="auto"/>
            </w:tcBorders>
          </w:tcPr>
          <w:p w:rsidR="00AA0F92" w:rsidRPr="007F19F4" w:rsidRDefault="00AA0F92" w:rsidP="008F6E68">
            <w:pPr>
              <w:autoSpaceDE w:val="0"/>
              <w:autoSpaceDN w:val="0"/>
              <w:adjustRightInd w:val="0"/>
              <w:ind w:left="480" w:hanging="480"/>
              <w:jc w:val="both"/>
              <w:rPr>
                <w:rFonts w:eastAsia="標楷體"/>
                <w:color w:val="000000"/>
                <w:kern w:val="0"/>
              </w:rPr>
            </w:pPr>
            <w:r w:rsidRPr="007F19F4">
              <w:rPr>
                <w:rFonts w:eastAsia="標楷體" w:hAnsi="標楷體"/>
                <w:color w:val="000000"/>
                <w:kern w:val="0"/>
              </w:rPr>
              <w:t>九、請就臺灣證券交易所股份有限公司公司治理中心最近年度發布之公司治理評鑑結果說明已改善情形，及就尚未改善者提出優先加強事項與措施</w:t>
            </w:r>
            <w:r w:rsidR="00387159" w:rsidRPr="007F19F4">
              <w:rPr>
                <w:rFonts w:eastAsia="標楷體" w:hAnsi="標楷體"/>
                <w:color w:val="000000"/>
                <w:kern w:val="0"/>
              </w:rPr>
              <w:t>：</w:t>
            </w:r>
          </w:p>
          <w:p w:rsidR="00387159" w:rsidRPr="007F19F4" w:rsidRDefault="00387159" w:rsidP="008F6E68">
            <w:pPr>
              <w:autoSpaceDE w:val="0"/>
              <w:autoSpaceDN w:val="0"/>
              <w:adjustRightInd w:val="0"/>
              <w:ind w:left="480" w:hanging="480"/>
              <w:jc w:val="both"/>
              <w:rPr>
                <w:rFonts w:eastAsia="標楷體"/>
                <w:color w:val="000000"/>
                <w:shd w:val="clear" w:color="auto" w:fill="FFFFFF"/>
              </w:rPr>
            </w:pPr>
            <w:r w:rsidRPr="007F19F4">
              <w:rPr>
                <w:rFonts w:eastAsia="標楷體"/>
                <w:color w:val="000000"/>
                <w:kern w:val="0"/>
              </w:rPr>
              <w:t xml:space="preserve">    (</w:t>
            </w:r>
            <w:proofErr w:type="gramStart"/>
            <w:r w:rsidRPr="007F19F4">
              <w:rPr>
                <w:rFonts w:eastAsia="標楷體" w:hAnsi="標楷體"/>
                <w:color w:val="000000"/>
                <w:kern w:val="0"/>
              </w:rPr>
              <w:t>一</w:t>
            </w:r>
            <w:proofErr w:type="gramEnd"/>
            <w:r w:rsidRPr="007F19F4">
              <w:rPr>
                <w:rFonts w:eastAsia="標楷體"/>
                <w:color w:val="000000"/>
                <w:kern w:val="0"/>
              </w:rPr>
              <w:t>)</w:t>
            </w:r>
            <w:r w:rsidR="005B1FCF" w:rsidRPr="007F19F4">
              <w:rPr>
                <w:rFonts w:eastAsia="標楷體" w:hAnsi="標楷體"/>
                <w:color w:val="000000"/>
                <w:kern w:val="0"/>
                <w:lang w:eastAsia="zh-HK"/>
              </w:rPr>
              <w:t>為</w:t>
            </w:r>
            <w:r w:rsidRPr="007F19F4">
              <w:rPr>
                <w:rFonts w:eastAsia="標楷體" w:hAnsi="標楷體"/>
                <w:color w:val="000000"/>
                <w:shd w:val="clear" w:color="auto" w:fill="FFFFFF"/>
              </w:rPr>
              <w:t>維護股東權益，平等對待股東，本公司自</w:t>
            </w:r>
            <w:r w:rsidRPr="007F19F4">
              <w:rPr>
                <w:rFonts w:eastAsia="標楷體"/>
                <w:color w:val="000000"/>
                <w:shd w:val="clear" w:color="auto" w:fill="FFFFFF"/>
              </w:rPr>
              <w:t>106</w:t>
            </w:r>
            <w:r w:rsidR="009C1D22" w:rsidRPr="007F19F4">
              <w:rPr>
                <w:rFonts w:eastAsia="標楷體" w:hAnsi="標楷體"/>
                <w:color w:val="000000"/>
                <w:shd w:val="clear" w:color="auto" w:fill="FFFFFF"/>
              </w:rPr>
              <w:t>年起，股東會</w:t>
            </w:r>
            <w:proofErr w:type="gramStart"/>
            <w:r w:rsidR="009C1D22" w:rsidRPr="007F19F4">
              <w:rPr>
                <w:rFonts w:eastAsia="標楷體" w:hAnsi="標楷體"/>
                <w:color w:val="000000"/>
                <w:shd w:val="clear" w:color="auto" w:fill="FFFFFF"/>
              </w:rPr>
              <w:t>採</w:t>
            </w:r>
            <w:proofErr w:type="gramEnd"/>
            <w:r w:rsidR="009C1D22" w:rsidRPr="007F19F4">
              <w:rPr>
                <w:rFonts w:eastAsia="標楷體" w:hAnsi="標楷體"/>
                <w:color w:val="000000"/>
                <w:shd w:val="clear" w:color="auto" w:fill="FFFFFF"/>
                <w:lang w:eastAsia="zh-HK"/>
              </w:rPr>
              <w:t>行</w:t>
            </w:r>
            <w:r w:rsidRPr="007F19F4">
              <w:rPr>
                <w:rFonts w:eastAsia="標楷體" w:hAnsi="標楷體"/>
                <w:color w:val="000000"/>
                <w:shd w:val="clear" w:color="auto" w:fill="FFFFFF"/>
              </w:rPr>
              <w:t>電子投票</w:t>
            </w:r>
            <w:r w:rsidR="008143A3">
              <w:rPr>
                <w:rFonts w:eastAsia="標楷體" w:hAnsi="標楷體"/>
                <w:color w:val="000000"/>
                <w:shd w:val="clear" w:color="auto" w:fill="FFFFFF"/>
              </w:rPr>
              <w:t>，</w:t>
            </w:r>
            <w:r w:rsidR="008143A3">
              <w:rPr>
                <w:rFonts w:eastAsia="標楷體" w:hAnsi="標楷體" w:hint="eastAsia"/>
                <w:color w:val="000000"/>
                <w:shd w:val="clear" w:color="auto" w:fill="FFFFFF"/>
                <w:lang w:eastAsia="zh-HK"/>
              </w:rPr>
              <w:t>並於章程明定董事</w:t>
            </w:r>
            <w:proofErr w:type="gramStart"/>
            <w:r w:rsidR="008143A3">
              <w:rPr>
                <w:rFonts w:eastAsia="標楷體" w:hAnsi="標楷體" w:hint="eastAsia"/>
                <w:color w:val="000000"/>
                <w:shd w:val="clear" w:color="auto" w:fill="FFFFFF"/>
                <w:lang w:eastAsia="zh-HK"/>
              </w:rPr>
              <w:t>採</w:t>
            </w:r>
            <w:proofErr w:type="gramEnd"/>
            <w:r w:rsidR="008143A3">
              <w:rPr>
                <w:rFonts w:eastAsia="標楷體" w:hAnsi="標楷體" w:hint="eastAsia"/>
                <w:color w:val="000000"/>
                <w:shd w:val="clear" w:color="auto" w:fill="FFFFFF"/>
                <w:lang w:eastAsia="zh-HK"/>
              </w:rPr>
              <w:t>候選人提名制</w:t>
            </w:r>
            <w:r w:rsidR="009C1D22" w:rsidRPr="007F19F4">
              <w:rPr>
                <w:rFonts w:eastAsia="標楷體" w:hAnsi="標楷體"/>
                <w:color w:val="000000"/>
                <w:shd w:val="clear" w:color="auto" w:fill="FFFFFF"/>
              </w:rPr>
              <w:t>。</w:t>
            </w:r>
          </w:p>
          <w:p w:rsidR="00AA0F92" w:rsidRPr="007F19F4" w:rsidRDefault="00387159" w:rsidP="001F0D06">
            <w:pPr>
              <w:autoSpaceDE w:val="0"/>
              <w:autoSpaceDN w:val="0"/>
              <w:adjustRightInd w:val="0"/>
              <w:ind w:left="840" w:hanging="882"/>
              <w:jc w:val="both"/>
              <w:rPr>
                <w:rFonts w:eastAsia="標楷體"/>
                <w:color w:val="000000"/>
              </w:rPr>
            </w:pPr>
            <w:r w:rsidRPr="007F19F4">
              <w:rPr>
                <w:rFonts w:eastAsia="標楷體"/>
                <w:color w:val="000000"/>
                <w:shd w:val="clear" w:color="auto" w:fill="FFFFFF"/>
              </w:rPr>
              <w:t xml:space="preserve">    (</w:t>
            </w:r>
            <w:r w:rsidRPr="007F19F4">
              <w:rPr>
                <w:rFonts w:eastAsia="標楷體" w:hAnsi="標楷體"/>
                <w:color w:val="000000"/>
                <w:shd w:val="clear" w:color="auto" w:fill="FFFFFF"/>
              </w:rPr>
              <w:t>二</w:t>
            </w:r>
            <w:r w:rsidRPr="007F19F4">
              <w:rPr>
                <w:rFonts w:eastAsia="標楷體"/>
                <w:color w:val="000000"/>
                <w:shd w:val="clear" w:color="auto" w:fill="FFFFFF"/>
              </w:rPr>
              <w:t>)</w:t>
            </w:r>
            <w:r w:rsidRPr="007F19F4">
              <w:rPr>
                <w:rFonts w:eastAsia="標楷體" w:hAnsi="標楷體"/>
                <w:bCs/>
              </w:rPr>
              <w:t>內部重大資訊暨防範內線交易處理作業程序、主要股東名單、員工福利事項</w:t>
            </w:r>
            <w:r w:rsidRPr="007F19F4">
              <w:rPr>
                <w:rFonts w:eastAsia="標楷體"/>
                <w:bCs/>
              </w:rPr>
              <w:t>(</w:t>
            </w:r>
            <w:r w:rsidRPr="007F19F4">
              <w:rPr>
                <w:rFonts w:eastAsia="標楷體" w:hAnsi="標楷體"/>
                <w:bCs/>
              </w:rPr>
              <w:t>如津貼、禮金與補助等</w:t>
            </w:r>
            <w:r w:rsidRPr="007F19F4">
              <w:rPr>
                <w:rFonts w:eastAsia="標楷體"/>
                <w:bCs/>
              </w:rPr>
              <w:t>)</w:t>
            </w:r>
            <w:r w:rsidRPr="007F19F4">
              <w:rPr>
                <w:rFonts w:eastAsia="標楷體" w:hAnsi="標楷體"/>
                <w:bCs/>
              </w:rPr>
              <w:t>、退休金制度具體內容及實施情形、員工工作環境與人身安全保護措施等</w:t>
            </w:r>
            <w:r w:rsidR="009C1D22" w:rsidRPr="007F19F4">
              <w:rPr>
                <w:rFonts w:eastAsia="標楷體" w:hAnsi="標楷體"/>
                <w:bCs/>
                <w:lang w:eastAsia="zh-HK"/>
              </w:rPr>
              <w:t>已</w:t>
            </w:r>
            <w:r w:rsidRPr="007F19F4">
              <w:rPr>
                <w:rFonts w:eastAsia="標楷體" w:hAnsi="標楷體"/>
                <w:bCs/>
              </w:rPr>
              <w:t>於公司網站揭露</w:t>
            </w:r>
            <w:r w:rsidR="009C1B32" w:rsidRPr="007F19F4">
              <w:rPr>
                <w:rFonts w:eastAsia="標楷體" w:hAnsi="標楷體"/>
                <w:bCs/>
              </w:rPr>
              <w:t>。</w:t>
            </w:r>
          </w:p>
        </w:tc>
      </w:tr>
    </w:tbl>
    <w:p w:rsidR="00861261" w:rsidRPr="007F19F4" w:rsidRDefault="00861261">
      <w:pPr>
        <w:rPr>
          <w:rFonts w:eastAsia="標楷體"/>
        </w:rPr>
      </w:pPr>
      <w:r w:rsidRPr="007F19F4">
        <w:rPr>
          <w:rFonts w:eastAsia="標楷體"/>
        </w:rPr>
        <w:br w:type="page"/>
      </w:r>
    </w:p>
    <w:p w:rsidR="002C2544" w:rsidRPr="007F19F4" w:rsidRDefault="002C2544" w:rsidP="00861261">
      <w:pPr>
        <w:autoSpaceDE w:val="0"/>
        <w:autoSpaceDN w:val="0"/>
        <w:adjustRightInd w:val="0"/>
        <w:ind w:left="480"/>
        <w:jc w:val="both"/>
        <w:rPr>
          <w:rFonts w:eastAsia="標楷體"/>
          <w:color w:val="000000"/>
          <w:kern w:val="0"/>
        </w:rPr>
      </w:pPr>
    </w:p>
    <w:p w:rsidR="002C2544" w:rsidRPr="007F19F4" w:rsidRDefault="002C2544" w:rsidP="001B1A87">
      <w:pPr>
        <w:autoSpaceDE w:val="0"/>
        <w:autoSpaceDN w:val="0"/>
        <w:adjustRightInd w:val="0"/>
        <w:ind w:left="480" w:firstLineChars="154" w:firstLine="370"/>
        <w:jc w:val="both"/>
        <w:rPr>
          <w:rFonts w:eastAsia="標楷體"/>
          <w:color w:val="000000"/>
          <w:kern w:val="0"/>
        </w:rPr>
      </w:pPr>
      <w:proofErr w:type="gramStart"/>
      <w:r w:rsidRPr="007F19F4">
        <w:rPr>
          <w:rFonts w:eastAsia="標楷體" w:hAnsi="標楷體"/>
          <w:color w:val="000000"/>
          <w:kern w:val="0"/>
        </w:rPr>
        <w:t>註</w:t>
      </w:r>
      <w:proofErr w:type="gramEnd"/>
      <w:r w:rsidRPr="007F19F4">
        <w:rPr>
          <w:rFonts w:eastAsia="標楷體"/>
          <w:color w:val="000000"/>
          <w:kern w:val="0"/>
        </w:rPr>
        <w:t>1</w:t>
      </w:r>
      <w:r w:rsidRPr="007F19F4">
        <w:rPr>
          <w:rFonts w:eastAsia="標楷體" w:hAnsi="標楷體"/>
          <w:color w:val="000000"/>
          <w:kern w:val="0"/>
        </w:rPr>
        <w:t>：簽證會計師之獨立性評估：</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2977"/>
        <w:gridCol w:w="2976"/>
      </w:tblGrid>
      <w:tr w:rsidR="002C2544" w:rsidRPr="007F19F4" w:rsidTr="007F18CF">
        <w:trPr>
          <w:trHeight w:val="683"/>
        </w:trPr>
        <w:tc>
          <w:tcPr>
            <w:tcW w:w="5670" w:type="dxa"/>
            <w:vAlign w:val="center"/>
          </w:tcPr>
          <w:p w:rsidR="002C2544" w:rsidRPr="007F19F4" w:rsidRDefault="002C2544" w:rsidP="007F18CF">
            <w:pPr>
              <w:rPr>
                <w:rFonts w:eastAsia="標楷體"/>
                <w:kern w:val="0"/>
              </w:rPr>
            </w:pPr>
            <w:r w:rsidRPr="007F19F4">
              <w:rPr>
                <w:rFonts w:eastAsia="標楷體" w:hAnsi="標楷體"/>
                <w:spacing w:val="300"/>
                <w:kern w:val="0"/>
                <w:fitText w:val="2760" w:id="1418989824"/>
              </w:rPr>
              <w:t>評估項</w:t>
            </w:r>
            <w:r w:rsidRPr="007F19F4">
              <w:rPr>
                <w:rFonts w:eastAsia="標楷體" w:hAnsi="標楷體"/>
                <w:kern w:val="0"/>
                <w:fitText w:val="2760" w:id="1418989824"/>
              </w:rPr>
              <w:t>目</w:t>
            </w:r>
          </w:p>
        </w:tc>
        <w:tc>
          <w:tcPr>
            <w:tcW w:w="2977" w:type="dxa"/>
            <w:vAlign w:val="center"/>
          </w:tcPr>
          <w:p w:rsidR="002C2544" w:rsidRPr="007F19F4" w:rsidRDefault="002C2544" w:rsidP="007F18CF">
            <w:pPr>
              <w:rPr>
                <w:rFonts w:eastAsia="標楷體"/>
                <w:kern w:val="0"/>
              </w:rPr>
            </w:pPr>
            <w:r w:rsidRPr="007F19F4">
              <w:rPr>
                <w:rFonts w:eastAsia="標楷體" w:hAnsi="標楷體"/>
                <w:spacing w:val="300"/>
                <w:kern w:val="0"/>
                <w:fitText w:val="2760" w:id="1418989568"/>
              </w:rPr>
              <w:t>評估結</w:t>
            </w:r>
            <w:r w:rsidRPr="007F19F4">
              <w:rPr>
                <w:rFonts w:eastAsia="標楷體" w:hAnsi="標楷體"/>
                <w:kern w:val="0"/>
                <w:fitText w:val="2760" w:id="1418989568"/>
              </w:rPr>
              <w:t>果</w:t>
            </w:r>
          </w:p>
        </w:tc>
        <w:tc>
          <w:tcPr>
            <w:tcW w:w="2976" w:type="dxa"/>
            <w:vAlign w:val="center"/>
          </w:tcPr>
          <w:p w:rsidR="002C2544" w:rsidRPr="007F19F4" w:rsidRDefault="002C2544" w:rsidP="007F18CF">
            <w:pPr>
              <w:rPr>
                <w:rFonts w:eastAsia="標楷體"/>
                <w:kern w:val="0"/>
              </w:rPr>
            </w:pPr>
            <w:r w:rsidRPr="00F56A42">
              <w:rPr>
                <w:rFonts w:eastAsia="標楷體" w:hAnsi="標楷體"/>
                <w:spacing w:val="84"/>
                <w:kern w:val="0"/>
                <w:fitText w:val="2760" w:id="1418989569"/>
              </w:rPr>
              <w:t>是否具備獨立</w:t>
            </w:r>
            <w:r w:rsidRPr="00F56A42">
              <w:rPr>
                <w:rFonts w:eastAsia="標楷體" w:hAnsi="標楷體"/>
                <w:spacing w:val="36"/>
                <w:kern w:val="0"/>
                <w:fitText w:val="2760" w:id="1418989569"/>
              </w:rPr>
              <w:t>性</w:t>
            </w:r>
          </w:p>
        </w:tc>
      </w:tr>
      <w:tr w:rsidR="002C2544" w:rsidRPr="007F19F4" w:rsidTr="00D66E12">
        <w:tc>
          <w:tcPr>
            <w:tcW w:w="5670" w:type="dxa"/>
          </w:tcPr>
          <w:p w:rsidR="002C2544" w:rsidRPr="007F19F4" w:rsidRDefault="002C2544" w:rsidP="00D66E12">
            <w:pPr>
              <w:autoSpaceDE w:val="0"/>
              <w:autoSpaceDN w:val="0"/>
              <w:adjustRightInd w:val="0"/>
              <w:spacing w:line="300" w:lineRule="auto"/>
              <w:ind w:left="173" w:hangingChars="72" w:hanging="173"/>
              <w:jc w:val="both"/>
              <w:rPr>
                <w:rFonts w:eastAsia="標楷體"/>
                <w:color w:val="000000"/>
                <w:kern w:val="0"/>
              </w:rPr>
            </w:pPr>
            <w:r w:rsidRPr="007F19F4">
              <w:rPr>
                <w:rFonts w:eastAsia="標楷體"/>
                <w:color w:val="000000"/>
                <w:kern w:val="0"/>
              </w:rPr>
              <w:t>1.</w:t>
            </w:r>
            <w:r w:rsidRPr="007F19F4">
              <w:rPr>
                <w:rFonts w:eastAsia="標楷體" w:hAnsi="標楷體"/>
                <w:color w:val="000000"/>
                <w:kern w:val="0"/>
              </w:rPr>
              <w:t>會計師是否與本公司有直接或重大間接財務利益關係？</w:t>
            </w:r>
          </w:p>
        </w:tc>
        <w:tc>
          <w:tcPr>
            <w:tcW w:w="2977" w:type="dxa"/>
            <w:vAlign w:val="center"/>
          </w:tcPr>
          <w:p w:rsidR="002C2544" w:rsidRPr="007F19F4" w:rsidRDefault="00132581" w:rsidP="00D66E12">
            <w:pPr>
              <w:autoSpaceDE w:val="0"/>
              <w:autoSpaceDN w:val="0"/>
              <w:adjustRightInd w:val="0"/>
              <w:spacing w:line="300" w:lineRule="auto"/>
              <w:jc w:val="center"/>
              <w:rPr>
                <w:rFonts w:eastAsia="標楷體"/>
                <w:color w:val="000000"/>
                <w:kern w:val="0"/>
              </w:rPr>
            </w:pPr>
            <w:r w:rsidRPr="007F19F4">
              <w:rPr>
                <w:rFonts w:eastAsia="標楷體" w:hAnsi="標楷體"/>
                <w:color w:val="000000"/>
                <w:kern w:val="0"/>
              </w:rPr>
              <w:t>否</w:t>
            </w:r>
          </w:p>
        </w:tc>
        <w:tc>
          <w:tcPr>
            <w:tcW w:w="2976" w:type="dxa"/>
            <w:vAlign w:val="center"/>
          </w:tcPr>
          <w:p w:rsidR="002C2544" w:rsidRPr="007F19F4" w:rsidRDefault="00132581" w:rsidP="00D66E12">
            <w:pPr>
              <w:autoSpaceDE w:val="0"/>
              <w:autoSpaceDN w:val="0"/>
              <w:adjustRightInd w:val="0"/>
              <w:spacing w:line="300" w:lineRule="auto"/>
              <w:jc w:val="center"/>
              <w:rPr>
                <w:rFonts w:eastAsia="標楷體"/>
                <w:color w:val="000000"/>
                <w:kern w:val="0"/>
              </w:rPr>
            </w:pPr>
            <w:r w:rsidRPr="007F19F4">
              <w:rPr>
                <w:rFonts w:eastAsia="標楷體" w:hAnsi="標楷體"/>
                <w:color w:val="000000"/>
                <w:kern w:val="0"/>
              </w:rPr>
              <w:t>是</w:t>
            </w:r>
          </w:p>
        </w:tc>
      </w:tr>
      <w:tr w:rsidR="00132581" w:rsidRPr="007F19F4" w:rsidTr="00D66E12">
        <w:tc>
          <w:tcPr>
            <w:tcW w:w="5670" w:type="dxa"/>
          </w:tcPr>
          <w:p w:rsidR="00132581" w:rsidRPr="007F19F4" w:rsidRDefault="00132581" w:rsidP="00D66E12">
            <w:pPr>
              <w:autoSpaceDE w:val="0"/>
              <w:autoSpaceDN w:val="0"/>
              <w:adjustRightInd w:val="0"/>
              <w:spacing w:line="300" w:lineRule="auto"/>
              <w:ind w:left="173" w:hangingChars="72" w:hanging="173"/>
              <w:jc w:val="both"/>
              <w:rPr>
                <w:rFonts w:eastAsia="標楷體"/>
                <w:color w:val="000000"/>
                <w:kern w:val="0"/>
              </w:rPr>
            </w:pPr>
            <w:r w:rsidRPr="007F19F4">
              <w:rPr>
                <w:rFonts w:eastAsia="標楷體"/>
                <w:color w:val="000000"/>
                <w:kern w:val="0"/>
              </w:rPr>
              <w:t>2.</w:t>
            </w:r>
            <w:r w:rsidRPr="007F19F4">
              <w:rPr>
                <w:rFonts w:eastAsia="標楷體" w:hAnsi="標楷體"/>
                <w:color w:val="000000"/>
                <w:kern w:val="0"/>
              </w:rPr>
              <w:t>會計師是否與本公司或本公司董事有融資或保證行為？</w:t>
            </w:r>
          </w:p>
        </w:tc>
        <w:tc>
          <w:tcPr>
            <w:tcW w:w="2977" w:type="dxa"/>
            <w:vAlign w:val="center"/>
          </w:tcPr>
          <w:p w:rsidR="00132581" w:rsidRPr="007F19F4" w:rsidRDefault="00132581" w:rsidP="00D66E12">
            <w:pPr>
              <w:autoSpaceDE w:val="0"/>
              <w:autoSpaceDN w:val="0"/>
              <w:adjustRightInd w:val="0"/>
              <w:spacing w:line="300" w:lineRule="auto"/>
              <w:jc w:val="center"/>
              <w:rPr>
                <w:rFonts w:eastAsia="標楷體"/>
                <w:color w:val="000000"/>
                <w:kern w:val="0"/>
              </w:rPr>
            </w:pPr>
            <w:r w:rsidRPr="007F19F4">
              <w:rPr>
                <w:rFonts w:eastAsia="標楷體" w:hAnsi="標楷體"/>
                <w:color w:val="000000"/>
                <w:kern w:val="0"/>
              </w:rPr>
              <w:t>否</w:t>
            </w:r>
          </w:p>
        </w:tc>
        <w:tc>
          <w:tcPr>
            <w:tcW w:w="2976" w:type="dxa"/>
            <w:vAlign w:val="center"/>
          </w:tcPr>
          <w:p w:rsidR="00132581" w:rsidRPr="007F19F4" w:rsidRDefault="00132581" w:rsidP="00D66E12">
            <w:pPr>
              <w:autoSpaceDE w:val="0"/>
              <w:autoSpaceDN w:val="0"/>
              <w:adjustRightInd w:val="0"/>
              <w:spacing w:line="300" w:lineRule="auto"/>
              <w:jc w:val="center"/>
              <w:rPr>
                <w:rFonts w:eastAsia="標楷體"/>
                <w:color w:val="000000"/>
                <w:kern w:val="0"/>
              </w:rPr>
            </w:pPr>
            <w:r w:rsidRPr="007F19F4">
              <w:rPr>
                <w:rFonts w:eastAsia="標楷體" w:hAnsi="標楷體"/>
                <w:color w:val="000000"/>
                <w:kern w:val="0"/>
              </w:rPr>
              <w:t>是</w:t>
            </w:r>
          </w:p>
        </w:tc>
      </w:tr>
      <w:tr w:rsidR="00132581" w:rsidRPr="007F19F4" w:rsidTr="00D66E12">
        <w:tc>
          <w:tcPr>
            <w:tcW w:w="5670" w:type="dxa"/>
          </w:tcPr>
          <w:p w:rsidR="00132581" w:rsidRPr="007F19F4" w:rsidRDefault="00132581" w:rsidP="00D66E12">
            <w:pPr>
              <w:autoSpaceDE w:val="0"/>
              <w:autoSpaceDN w:val="0"/>
              <w:adjustRightInd w:val="0"/>
              <w:spacing w:line="300" w:lineRule="auto"/>
              <w:ind w:left="173" w:hangingChars="72" w:hanging="173"/>
              <w:jc w:val="both"/>
              <w:rPr>
                <w:rFonts w:eastAsia="標楷體"/>
                <w:color w:val="000000"/>
                <w:kern w:val="0"/>
              </w:rPr>
            </w:pPr>
            <w:r w:rsidRPr="007F19F4">
              <w:rPr>
                <w:rFonts w:eastAsia="標楷體"/>
                <w:color w:val="000000"/>
                <w:kern w:val="0"/>
              </w:rPr>
              <w:t>3.</w:t>
            </w:r>
            <w:r w:rsidRPr="007F19F4">
              <w:rPr>
                <w:rFonts w:eastAsia="標楷體" w:hAnsi="標楷體"/>
                <w:color w:val="000000"/>
                <w:kern w:val="0"/>
              </w:rPr>
              <w:t>會計師是否與本公司有密切之商業關係及潛在</w:t>
            </w:r>
            <w:proofErr w:type="gramStart"/>
            <w:r w:rsidRPr="007F19F4">
              <w:rPr>
                <w:rFonts w:eastAsia="標楷體" w:hAnsi="標楷體"/>
                <w:color w:val="000000"/>
                <w:kern w:val="0"/>
              </w:rPr>
              <w:t>僱傭</w:t>
            </w:r>
            <w:proofErr w:type="gramEnd"/>
            <w:r w:rsidRPr="007F19F4">
              <w:rPr>
                <w:rFonts w:eastAsia="標楷體" w:hAnsi="標楷體"/>
                <w:color w:val="000000"/>
                <w:kern w:val="0"/>
              </w:rPr>
              <w:t>關係？</w:t>
            </w:r>
          </w:p>
        </w:tc>
        <w:tc>
          <w:tcPr>
            <w:tcW w:w="2977" w:type="dxa"/>
            <w:vAlign w:val="center"/>
          </w:tcPr>
          <w:p w:rsidR="00132581" w:rsidRPr="007F19F4" w:rsidRDefault="00132581" w:rsidP="00D66E12">
            <w:pPr>
              <w:autoSpaceDE w:val="0"/>
              <w:autoSpaceDN w:val="0"/>
              <w:adjustRightInd w:val="0"/>
              <w:spacing w:line="300" w:lineRule="auto"/>
              <w:jc w:val="center"/>
              <w:rPr>
                <w:rFonts w:eastAsia="標楷體"/>
                <w:color w:val="000000"/>
                <w:kern w:val="0"/>
              </w:rPr>
            </w:pPr>
            <w:r w:rsidRPr="007F19F4">
              <w:rPr>
                <w:rFonts w:eastAsia="標楷體" w:hAnsi="標楷體"/>
                <w:color w:val="000000"/>
                <w:kern w:val="0"/>
              </w:rPr>
              <w:t>否</w:t>
            </w:r>
          </w:p>
        </w:tc>
        <w:tc>
          <w:tcPr>
            <w:tcW w:w="2976" w:type="dxa"/>
            <w:vAlign w:val="center"/>
          </w:tcPr>
          <w:p w:rsidR="00132581" w:rsidRPr="007F19F4" w:rsidRDefault="00132581" w:rsidP="00D66E12">
            <w:pPr>
              <w:autoSpaceDE w:val="0"/>
              <w:autoSpaceDN w:val="0"/>
              <w:adjustRightInd w:val="0"/>
              <w:spacing w:line="300" w:lineRule="auto"/>
              <w:jc w:val="center"/>
              <w:rPr>
                <w:rFonts w:eastAsia="標楷體"/>
                <w:color w:val="000000"/>
                <w:kern w:val="0"/>
              </w:rPr>
            </w:pPr>
            <w:r w:rsidRPr="007F19F4">
              <w:rPr>
                <w:rFonts w:eastAsia="標楷體" w:hAnsi="標楷體"/>
                <w:color w:val="000000"/>
                <w:kern w:val="0"/>
              </w:rPr>
              <w:t>是</w:t>
            </w:r>
          </w:p>
        </w:tc>
      </w:tr>
      <w:tr w:rsidR="00132581" w:rsidRPr="007F19F4" w:rsidTr="00D66E12">
        <w:tc>
          <w:tcPr>
            <w:tcW w:w="5670" w:type="dxa"/>
          </w:tcPr>
          <w:p w:rsidR="00132581" w:rsidRPr="007F19F4" w:rsidRDefault="00132581" w:rsidP="00D66E12">
            <w:pPr>
              <w:autoSpaceDE w:val="0"/>
              <w:autoSpaceDN w:val="0"/>
              <w:adjustRightInd w:val="0"/>
              <w:spacing w:line="300" w:lineRule="auto"/>
              <w:ind w:left="173" w:hangingChars="72" w:hanging="173"/>
              <w:jc w:val="both"/>
              <w:rPr>
                <w:rFonts w:eastAsia="標楷體"/>
                <w:color w:val="000000"/>
                <w:kern w:val="0"/>
              </w:rPr>
            </w:pPr>
            <w:r w:rsidRPr="007F19F4">
              <w:rPr>
                <w:rFonts w:eastAsia="標楷體"/>
                <w:color w:val="000000"/>
                <w:kern w:val="0"/>
              </w:rPr>
              <w:t>4.</w:t>
            </w:r>
            <w:r w:rsidRPr="007F19F4">
              <w:rPr>
                <w:rFonts w:eastAsia="標楷體" w:hAnsi="標楷體"/>
                <w:color w:val="000000"/>
                <w:kern w:val="0"/>
              </w:rPr>
              <w:t>會計師及其審計小組成員目前或最近二年是否有在本公司擔任董事、經理人或對審計工作有重大影響之職務？</w:t>
            </w:r>
          </w:p>
        </w:tc>
        <w:tc>
          <w:tcPr>
            <w:tcW w:w="2977" w:type="dxa"/>
            <w:vAlign w:val="center"/>
          </w:tcPr>
          <w:p w:rsidR="00132581" w:rsidRPr="007F19F4" w:rsidRDefault="00132581" w:rsidP="00D66E12">
            <w:pPr>
              <w:autoSpaceDE w:val="0"/>
              <w:autoSpaceDN w:val="0"/>
              <w:adjustRightInd w:val="0"/>
              <w:spacing w:line="300" w:lineRule="auto"/>
              <w:jc w:val="center"/>
              <w:rPr>
                <w:rFonts w:eastAsia="標楷體"/>
                <w:color w:val="000000"/>
                <w:kern w:val="0"/>
              </w:rPr>
            </w:pPr>
            <w:r w:rsidRPr="007F19F4">
              <w:rPr>
                <w:rFonts w:eastAsia="標楷體" w:hAnsi="標楷體"/>
                <w:color w:val="000000"/>
                <w:kern w:val="0"/>
              </w:rPr>
              <w:t>否</w:t>
            </w:r>
          </w:p>
        </w:tc>
        <w:tc>
          <w:tcPr>
            <w:tcW w:w="2976" w:type="dxa"/>
            <w:vAlign w:val="center"/>
          </w:tcPr>
          <w:p w:rsidR="00132581" w:rsidRPr="007F19F4" w:rsidRDefault="00132581" w:rsidP="00D66E12">
            <w:pPr>
              <w:autoSpaceDE w:val="0"/>
              <w:autoSpaceDN w:val="0"/>
              <w:adjustRightInd w:val="0"/>
              <w:spacing w:line="300" w:lineRule="auto"/>
              <w:jc w:val="center"/>
              <w:rPr>
                <w:rFonts w:eastAsia="標楷體"/>
                <w:color w:val="000000"/>
                <w:kern w:val="0"/>
              </w:rPr>
            </w:pPr>
            <w:r w:rsidRPr="007F19F4">
              <w:rPr>
                <w:rFonts w:eastAsia="標楷體" w:hAnsi="標楷體"/>
                <w:color w:val="000000"/>
                <w:kern w:val="0"/>
              </w:rPr>
              <w:t>是</w:t>
            </w:r>
          </w:p>
        </w:tc>
      </w:tr>
      <w:tr w:rsidR="00132581" w:rsidRPr="007F19F4" w:rsidTr="00D66E12">
        <w:tc>
          <w:tcPr>
            <w:tcW w:w="5670" w:type="dxa"/>
          </w:tcPr>
          <w:p w:rsidR="00132581" w:rsidRPr="007F19F4" w:rsidRDefault="00132581" w:rsidP="00D66E12">
            <w:pPr>
              <w:autoSpaceDE w:val="0"/>
              <w:autoSpaceDN w:val="0"/>
              <w:adjustRightInd w:val="0"/>
              <w:spacing w:line="300" w:lineRule="auto"/>
              <w:ind w:left="173" w:hangingChars="72" w:hanging="173"/>
              <w:jc w:val="both"/>
              <w:rPr>
                <w:rFonts w:eastAsia="標楷體"/>
                <w:color w:val="000000"/>
                <w:kern w:val="0"/>
              </w:rPr>
            </w:pPr>
            <w:r w:rsidRPr="007F19F4">
              <w:rPr>
                <w:rFonts w:eastAsia="標楷體"/>
                <w:color w:val="000000"/>
                <w:kern w:val="0"/>
              </w:rPr>
              <w:t>5.</w:t>
            </w:r>
            <w:r w:rsidRPr="007F19F4">
              <w:rPr>
                <w:rFonts w:eastAsia="標楷體" w:hAnsi="標楷體"/>
                <w:color w:val="000000"/>
                <w:kern w:val="0"/>
              </w:rPr>
              <w:t>會計師是否有對本公司提供可能直接影響審計工作的非審計服務項目？</w:t>
            </w:r>
          </w:p>
        </w:tc>
        <w:tc>
          <w:tcPr>
            <w:tcW w:w="2977" w:type="dxa"/>
            <w:vAlign w:val="center"/>
          </w:tcPr>
          <w:p w:rsidR="00132581" w:rsidRPr="007F19F4" w:rsidRDefault="00132581" w:rsidP="00D66E12">
            <w:pPr>
              <w:autoSpaceDE w:val="0"/>
              <w:autoSpaceDN w:val="0"/>
              <w:adjustRightInd w:val="0"/>
              <w:spacing w:line="300" w:lineRule="auto"/>
              <w:jc w:val="center"/>
              <w:rPr>
                <w:rFonts w:eastAsia="標楷體"/>
                <w:color w:val="000000"/>
                <w:kern w:val="0"/>
              </w:rPr>
            </w:pPr>
            <w:r w:rsidRPr="007F19F4">
              <w:rPr>
                <w:rFonts w:eastAsia="標楷體" w:hAnsi="標楷體"/>
                <w:color w:val="000000"/>
                <w:kern w:val="0"/>
              </w:rPr>
              <w:t>否</w:t>
            </w:r>
          </w:p>
        </w:tc>
        <w:tc>
          <w:tcPr>
            <w:tcW w:w="2976" w:type="dxa"/>
            <w:vAlign w:val="center"/>
          </w:tcPr>
          <w:p w:rsidR="00132581" w:rsidRPr="007F19F4" w:rsidRDefault="00132581" w:rsidP="00D66E12">
            <w:pPr>
              <w:autoSpaceDE w:val="0"/>
              <w:autoSpaceDN w:val="0"/>
              <w:adjustRightInd w:val="0"/>
              <w:spacing w:line="300" w:lineRule="auto"/>
              <w:jc w:val="center"/>
              <w:rPr>
                <w:rFonts w:eastAsia="標楷體"/>
                <w:color w:val="000000"/>
                <w:kern w:val="0"/>
              </w:rPr>
            </w:pPr>
            <w:r w:rsidRPr="007F19F4">
              <w:rPr>
                <w:rFonts w:eastAsia="標楷體" w:hAnsi="標楷體"/>
                <w:color w:val="000000"/>
                <w:kern w:val="0"/>
              </w:rPr>
              <w:t>是</w:t>
            </w:r>
          </w:p>
        </w:tc>
      </w:tr>
      <w:tr w:rsidR="00132581" w:rsidRPr="007F19F4" w:rsidTr="00D66E12">
        <w:tc>
          <w:tcPr>
            <w:tcW w:w="5670" w:type="dxa"/>
          </w:tcPr>
          <w:p w:rsidR="00132581" w:rsidRPr="007F19F4" w:rsidRDefault="00132581" w:rsidP="00D66E12">
            <w:pPr>
              <w:autoSpaceDE w:val="0"/>
              <w:autoSpaceDN w:val="0"/>
              <w:adjustRightInd w:val="0"/>
              <w:spacing w:line="300" w:lineRule="auto"/>
              <w:ind w:left="173" w:hangingChars="72" w:hanging="173"/>
              <w:jc w:val="both"/>
              <w:rPr>
                <w:rFonts w:eastAsia="標楷體"/>
                <w:color w:val="000000"/>
                <w:kern w:val="0"/>
              </w:rPr>
            </w:pPr>
            <w:r w:rsidRPr="007F19F4">
              <w:rPr>
                <w:rFonts w:eastAsia="標楷體"/>
                <w:color w:val="000000"/>
                <w:kern w:val="0"/>
              </w:rPr>
              <w:t>6.</w:t>
            </w:r>
            <w:r w:rsidRPr="007F19F4">
              <w:rPr>
                <w:rFonts w:eastAsia="標楷體" w:hAnsi="標楷體"/>
                <w:color w:val="000000"/>
                <w:kern w:val="0"/>
              </w:rPr>
              <w:t>會計師是否有仲介本公司所發行之股票或其他證券？</w:t>
            </w:r>
          </w:p>
        </w:tc>
        <w:tc>
          <w:tcPr>
            <w:tcW w:w="2977" w:type="dxa"/>
            <w:vAlign w:val="center"/>
          </w:tcPr>
          <w:p w:rsidR="00132581" w:rsidRPr="007F19F4" w:rsidRDefault="00132581" w:rsidP="00D66E12">
            <w:pPr>
              <w:autoSpaceDE w:val="0"/>
              <w:autoSpaceDN w:val="0"/>
              <w:adjustRightInd w:val="0"/>
              <w:spacing w:line="300" w:lineRule="auto"/>
              <w:jc w:val="center"/>
              <w:rPr>
                <w:rFonts w:eastAsia="標楷體"/>
                <w:color w:val="000000"/>
                <w:kern w:val="0"/>
              </w:rPr>
            </w:pPr>
            <w:r w:rsidRPr="007F19F4">
              <w:rPr>
                <w:rFonts w:eastAsia="標楷體" w:hAnsi="標楷體"/>
                <w:color w:val="000000"/>
                <w:kern w:val="0"/>
              </w:rPr>
              <w:t>否</w:t>
            </w:r>
          </w:p>
        </w:tc>
        <w:tc>
          <w:tcPr>
            <w:tcW w:w="2976" w:type="dxa"/>
            <w:vAlign w:val="center"/>
          </w:tcPr>
          <w:p w:rsidR="00132581" w:rsidRPr="007F19F4" w:rsidRDefault="00132581" w:rsidP="00D66E12">
            <w:pPr>
              <w:autoSpaceDE w:val="0"/>
              <w:autoSpaceDN w:val="0"/>
              <w:adjustRightInd w:val="0"/>
              <w:spacing w:line="300" w:lineRule="auto"/>
              <w:jc w:val="center"/>
              <w:rPr>
                <w:rFonts w:eastAsia="標楷體"/>
                <w:color w:val="000000"/>
                <w:kern w:val="0"/>
              </w:rPr>
            </w:pPr>
            <w:r w:rsidRPr="007F19F4">
              <w:rPr>
                <w:rFonts w:eastAsia="標楷體" w:hAnsi="標楷體"/>
                <w:color w:val="000000"/>
                <w:kern w:val="0"/>
              </w:rPr>
              <w:t>是</w:t>
            </w:r>
          </w:p>
        </w:tc>
      </w:tr>
      <w:tr w:rsidR="00132581" w:rsidRPr="007F19F4" w:rsidTr="00D66E12">
        <w:tc>
          <w:tcPr>
            <w:tcW w:w="5670" w:type="dxa"/>
          </w:tcPr>
          <w:p w:rsidR="00132581" w:rsidRPr="007F19F4" w:rsidRDefault="00132581" w:rsidP="00D66E12">
            <w:pPr>
              <w:autoSpaceDE w:val="0"/>
              <w:autoSpaceDN w:val="0"/>
              <w:adjustRightInd w:val="0"/>
              <w:spacing w:line="300" w:lineRule="auto"/>
              <w:ind w:left="173" w:hangingChars="72" w:hanging="173"/>
              <w:jc w:val="both"/>
              <w:rPr>
                <w:rFonts w:eastAsia="標楷體"/>
                <w:color w:val="000000"/>
                <w:kern w:val="0"/>
              </w:rPr>
            </w:pPr>
            <w:r w:rsidRPr="007F19F4">
              <w:rPr>
                <w:rFonts w:eastAsia="標楷體"/>
                <w:color w:val="000000"/>
                <w:kern w:val="0"/>
              </w:rPr>
              <w:t>7.</w:t>
            </w:r>
            <w:r w:rsidRPr="007F19F4">
              <w:rPr>
                <w:rFonts w:eastAsia="標楷體" w:hAnsi="標楷體"/>
                <w:color w:val="000000"/>
                <w:kern w:val="0"/>
              </w:rPr>
              <w:t>會計師是否有擔任本公司之辯護人或代表本公司協調與其他第三人間發生的衝突？</w:t>
            </w:r>
          </w:p>
        </w:tc>
        <w:tc>
          <w:tcPr>
            <w:tcW w:w="2977" w:type="dxa"/>
            <w:vAlign w:val="center"/>
          </w:tcPr>
          <w:p w:rsidR="00132581" w:rsidRPr="007F19F4" w:rsidRDefault="00132581" w:rsidP="00D66E12">
            <w:pPr>
              <w:autoSpaceDE w:val="0"/>
              <w:autoSpaceDN w:val="0"/>
              <w:adjustRightInd w:val="0"/>
              <w:spacing w:line="300" w:lineRule="auto"/>
              <w:jc w:val="center"/>
              <w:rPr>
                <w:rFonts w:eastAsia="標楷體"/>
                <w:color w:val="000000"/>
                <w:kern w:val="0"/>
              </w:rPr>
            </w:pPr>
            <w:r w:rsidRPr="007F19F4">
              <w:rPr>
                <w:rFonts w:eastAsia="標楷體" w:hAnsi="標楷體"/>
                <w:color w:val="000000"/>
                <w:kern w:val="0"/>
              </w:rPr>
              <w:t>否</w:t>
            </w:r>
          </w:p>
        </w:tc>
        <w:tc>
          <w:tcPr>
            <w:tcW w:w="2976" w:type="dxa"/>
            <w:vAlign w:val="center"/>
          </w:tcPr>
          <w:p w:rsidR="00132581" w:rsidRPr="007F19F4" w:rsidRDefault="00132581" w:rsidP="00D66E12">
            <w:pPr>
              <w:autoSpaceDE w:val="0"/>
              <w:autoSpaceDN w:val="0"/>
              <w:adjustRightInd w:val="0"/>
              <w:spacing w:line="300" w:lineRule="auto"/>
              <w:jc w:val="center"/>
              <w:rPr>
                <w:rFonts w:eastAsia="標楷體"/>
                <w:color w:val="000000"/>
                <w:kern w:val="0"/>
              </w:rPr>
            </w:pPr>
            <w:r w:rsidRPr="007F19F4">
              <w:rPr>
                <w:rFonts w:eastAsia="標楷體" w:hAnsi="標楷體"/>
                <w:color w:val="000000"/>
                <w:kern w:val="0"/>
              </w:rPr>
              <w:t>是</w:t>
            </w:r>
          </w:p>
        </w:tc>
      </w:tr>
      <w:tr w:rsidR="00132581" w:rsidRPr="007F19F4" w:rsidTr="00D66E12">
        <w:tc>
          <w:tcPr>
            <w:tcW w:w="5670" w:type="dxa"/>
          </w:tcPr>
          <w:p w:rsidR="00132581" w:rsidRPr="007F19F4" w:rsidRDefault="00132581" w:rsidP="00D66E12">
            <w:pPr>
              <w:autoSpaceDE w:val="0"/>
              <w:autoSpaceDN w:val="0"/>
              <w:adjustRightInd w:val="0"/>
              <w:spacing w:line="300" w:lineRule="auto"/>
              <w:ind w:left="173" w:hangingChars="72" w:hanging="173"/>
              <w:jc w:val="both"/>
              <w:rPr>
                <w:rFonts w:eastAsia="標楷體"/>
                <w:color w:val="000000"/>
                <w:kern w:val="0"/>
              </w:rPr>
            </w:pPr>
            <w:r w:rsidRPr="007F19F4">
              <w:rPr>
                <w:rFonts w:eastAsia="標楷體"/>
                <w:color w:val="000000"/>
                <w:kern w:val="0"/>
              </w:rPr>
              <w:t>8.</w:t>
            </w:r>
            <w:r w:rsidRPr="007F19F4">
              <w:rPr>
                <w:rFonts w:eastAsia="標楷體" w:hAnsi="標楷體"/>
                <w:color w:val="000000"/>
                <w:kern w:val="0"/>
              </w:rPr>
              <w:t>會計師是否與本公司之董事、經理人或對審計案件有重大影響職務之人員有親屬關係？</w:t>
            </w:r>
          </w:p>
        </w:tc>
        <w:tc>
          <w:tcPr>
            <w:tcW w:w="2977" w:type="dxa"/>
            <w:vAlign w:val="center"/>
          </w:tcPr>
          <w:p w:rsidR="00132581" w:rsidRPr="007F19F4" w:rsidRDefault="00132581" w:rsidP="00D66E12">
            <w:pPr>
              <w:autoSpaceDE w:val="0"/>
              <w:autoSpaceDN w:val="0"/>
              <w:adjustRightInd w:val="0"/>
              <w:spacing w:line="300" w:lineRule="auto"/>
              <w:jc w:val="center"/>
              <w:rPr>
                <w:rFonts w:eastAsia="標楷體"/>
                <w:color w:val="000000"/>
                <w:kern w:val="0"/>
              </w:rPr>
            </w:pPr>
            <w:r w:rsidRPr="007F19F4">
              <w:rPr>
                <w:rFonts w:eastAsia="標楷體" w:hAnsi="標楷體"/>
                <w:color w:val="000000"/>
                <w:kern w:val="0"/>
              </w:rPr>
              <w:t>否</w:t>
            </w:r>
          </w:p>
        </w:tc>
        <w:tc>
          <w:tcPr>
            <w:tcW w:w="2976" w:type="dxa"/>
            <w:vAlign w:val="center"/>
          </w:tcPr>
          <w:p w:rsidR="00132581" w:rsidRPr="007F19F4" w:rsidRDefault="00132581" w:rsidP="00D66E12">
            <w:pPr>
              <w:autoSpaceDE w:val="0"/>
              <w:autoSpaceDN w:val="0"/>
              <w:adjustRightInd w:val="0"/>
              <w:spacing w:line="300" w:lineRule="auto"/>
              <w:jc w:val="center"/>
              <w:rPr>
                <w:rFonts w:eastAsia="標楷體"/>
                <w:color w:val="000000"/>
                <w:kern w:val="0"/>
              </w:rPr>
            </w:pPr>
            <w:r w:rsidRPr="007F19F4">
              <w:rPr>
                <w:rFonts w:eastAsia="標楷體" w:hAnsi="標楷體"/>
                <w:color w:val="000000"/>
                <w:kern w:val="0"/>
              </w:rPr>
              <w:t>是</w:t>
            </w:r>
          </w:p>
        </w:tc>
      </w:tr>
    </w:tbl>
    <w:p w:rsidR="00AE2015" w:rsidRPr="007F19F4" w:rsidRDefault="00AE2015">
      <w:pPr>
        <w:widowControl/>
        <w:rPr>
          <w:rFonts w:eastAsia="標楷體"/>
          <w:color w:val="000000"/>
          <w:kern w:val="0"/>
        </w:rPr>
        <w:sectPr w:rsidR="00AE2015" w:rsidRPr="007F19F4" w:rsidSect="00861261">
          <w:pgSz w:w="16840" w:h="11907" w:orient="landscape" w:code="9"/>
          <w:pgMar w:top="1259" w:right="1259" w:bottom="851" w:left="720" w:header="851" w:footer="992" w:gutter="0"/>
          <w:pgNumType w:fmt="numberInDash" w:chapStyle="1"/>
          <w:cols w:space="425"/>
        </w:sectPr>
      </w:pPr>
    </w:p>
    <w:p w:rsidR="002C2544" w:rsidRPr="007F19F4" w:rsidRDefault="002C2544">
      <w:pPr>
        <w:widowControl/>
        <w:rPr>
          <w:rFonts w:eastAsia="標楷體"/>
          <w:color w:val="000000"/>
          <w:kern w:val="0"/>
        </w:rPr>
      </w:pPr>
    </w:p>
    <w:p w:rsidR="001124D2" w:rsidRPr="007F19F4" w:rsidRDefault="00132581" w:rsidP="001B1A87">
      <w:pPr>
        <w:autoSpaceDE w:val="0"/>
        <w:autoSpaceDN w:val="0"/>
        <w:adjustRightInd w:val="0"/>
        <w:ind w:left="480" w:firstLineChars="154" w:firstLine="370"/>
        <w:jc w:val="both"/>
        <w:rPr>
          <w:rFonts w:eastAsia="標楷體"/>
          <w:color w:val="000000"/>
          <w:kern w:val="0"/>
        </w:rPr>
      </w:pPr>
      <w:proofErr w:type="gramStart"/>
      <w:r w:rsidRPr="007F19F4">
        <w:rPr>
          <w:rFonts w:eastAsia="標楷體" w:hAnsi="標楷體"/>
          <w:color w:val="000000"/>
          <w:kern w:val="0"/>
        </w:rPr>
        <w:t>註</w:t>
      </w:r>
      <w:proofErr w:type="gramEnd"/>
      <w:r w:rsidRPr="007F19F4">
        <w:rPr>
          <w:rFonts w:eastAsia="標楷體"/>
          <w:color w:val="000000"/>
          <w:kern w:val="0"/>
        </w:rPr>
        <w:t>2</w:t>
      </w:r>
    </w:p>
    <w:p w:rsidR="006A57DB" w:rsidRPr="007F19F4" w:rsidRDefault="006A57DB" w:rsidP="001B1A87">
      <w:pPr>
        <w:autoSpaceDE w:val="0"/>
        <w:autoSpaceDN w:val="0"/>
        <w:adjustRightInd w:val="0"/>
        <w:ind w:left="480" w:firstLineChars="154" w:firstLine="370"/>
        <w:jc w:val="both"/>
        <w:rPr>
          <w:rFonts w:eastAsia="標楷體"/>
          <w:color w:val="000000"/>
          <w:kern w:val="0"/>
        </w:rPr>
      </w:pPr>
    </w:p>
    <w:p w:rsidR="00861261" w:rsidRPr="007F19F4" w:rsidRDefault="00861261" w:rsidP="001B1A87">
      <w:pPr>
        <w:autoSpaceDE w:val="0"/>
        <w:autoSpaceDN w:val="0"/>
        <w:adjustRightInd w:val="0"/>
        <w:ind w:left="480" w:firstLineChars="154" w:firstLine="370"/>
        <w:jc w:val="both"/>
        <w:rPr>
          <w:rFonts w:eastAsia="標楷體"/>
          <w:color w:val="000000"/>
        </w:rPr>
      </w:pPr>
      <w:r w:rsidRPr="007F19F4">
        <w:rPr>
          <w:rFonts w:eastAsia="標楷體" w:hAnsi="標楷體"/>
          <w:color w:val="000000"/>
        </w:rPr>
        <w:t>本公司董事及經理人進修情形：</w:t>
      </w:r>
    </w:p>
    <w:p w:rsidR="00861261" w:rsidRPr="007F19F4" w:rsidRDefault="00861261" w:rsidP="001B1A87">
      <w:pPr>
        <w:autoSpaceDE w:val="0"/>
        <w:autoSpaceDN w:val="0"/>
        <w:adjustRightInd w:val="0"/>
        <w:ind w:left="480" w:firstLineChars="154" w:firstLine="370"/>
        <w:jc w:val="both"/>
        <w:rPr>
          <w:rFonts w:eastAsia="標楷體"/>
          <w:color w:val="000000"/>
        </w:rPr>
      </w:pPr>
    </w:p>
    <w:p w:rsidR="00861261" w:rsidRPr="007F19F4" w:rsidRDefault="00861261" w:rsidP="001B1A87">
      <w:pPr>
        <w:autoSpaceDE w:val="0"/>
        <w:autoSpaceDN w:val="0"/>
        <w:adjustRightInd w:val="0"/>
        <w:ind w:left="480" w:firstLineChars="154" w:firstLine="370"/>
        <w:jc w:val="both"/>
        <w:rPr>
          <w:rFonts w:eastAsia="標楷體"/>
          <w:color w:val="000000"/>
        </w:rPr>
      </w:pPr>
      <w:r w:rsidRPr="007F19F4">
        <w:rPr>
          <w:rFonts w:eastAsia="標楷體" w:hAnsi="標楷體"/>
          <w:color w:val="000000"/>
        </w:rPr>
        <w:t>一、董事：</w:t>
      </w:r>
    </w:p>
    <w:p w:rsidR="002A2F33" w:rsidRPr="007F19F4" w:rsidRDefault="001348F0" w:rsidP="002C2544">
      <w:pPr>
        <w:autoSpaceDE w:val="0"/>
        <w:autoSpaceDN w:val="0"/>
        <w:adjustRightInd w:val="0"/>
        <w:ind w:left="480"/>
        <w:jc w:val="both"/>
        <w:rPr>
          <w:rFonts w:eastAsia="標楷體"/>
          <w:bCs/>
          <w:color w:val="000000"/>
        </w:rPr>
      </w:pPr>
      <w:r w:rsidRPr="001348F0">
        <w:rPr>
          <w:rFonts w:eastAsia="標楷體"/>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5" type="#_x0000_t75" style="position:absolute;left:0;text-align:left;margin-left:42pt;margin-top:4.25pt;width:696.75pt;height:326.25pt;z-index:251653120">
            <v:imagedata r:id="rId9" o:title=""/>
            <w10:wrap type="square" side="right"/>
          </v:shape>
          <o:OLEObject Type="Embed" ProgID="Excel.Sheet.8" ShapeID="_x0000_s1285" DrawAspect="Content" ObjectID="_1606542752" r:id="rId10"/>
        </w:pict>
      </w:r>
    </w:p>
    <w:p w:rsidR="002A2F33" w:rsidRPr="007F19F4" w:rsidRDefault="001348F0" w:rsidP="00861261">
      <w:pPr>
        <w:autoSpaceDE w:val="0"/>
        <w:autoSpaceDN w:val="0"/>
        <w:adjustRightInd w:val="0"/>
        <w:ind w:left="720"/>
        <w:jc w:val="both"/>
        <w:rPr>
          <w:rFonts w:eastAsia="標楷體"/>
          <w:bCs/>
          <w:color w:val="000000"/>
        </w:rPr>
      </w:pPr>
      <w:r>
        <w:rPr>
          <w:rFonts w:eastAsia="標楷體"/>
          <w:bCs/>
          <w:noProof/>
          <w:color w:val="000000"/>
        </w:rPr>
        <w:lastRenderedPageBreak/>
        <w:pict>
          <v:shape id="_x0000_s1287" type="#_x0000_t75" style="position:absolute;left:0;text-align:left;margin-left:33pt;margin-top:8.4pt;width:709.05pt;height:256.3pt;z-index:251654144">
            <v:imagedata r:id="rId11" o:title=""/>
            <w10:wrap type="square" side="right"/>
          </v:shape>
          <o:OLEObject Type="Embed" ProgID="Excel.Sheet.8" ShapeID="_x0000_s1287" DrawAspect="Content" ObjectID="_1606542753" r:id="rId12"/>
        </w:pict>
      </w:r>
    </w:p>
    <w:p w:rsidR="002A2F33" w:rsidRPr="007F19F4" w:rsidRDefault="002A2F33" w:rsidP="00861261">
      <w:pPr>
        <w:autoSpaceDE w:val="0"/>
        <w:autoSpaceDN w:val="0"/>
        <w:adjustRightInd w:val="0"/>
        <w:ind w:left="720"/>
        <w:jc w:val="both"/>
        <w:rPr>
          <w:rFonts w:eastAsia="標楷體"/>
          <w:bCs/>
          <w:color w:val="000000"/>
        </w:rPr>
      </w:pPr>
    </w:p>
    <w:p w:rsidR="005F6C51" w:rsidRPr="007F19F4" w:rsidRDefault="005F6C51" w:rsidP="00861261">
      <w:pPr>
        <w:autoSpaceDE w:val="0"/>
        <w:autoSpaceDN w:val="0"/>
        <w:adjustRightInd w:val="0"/>
        <w:ind w:left="720"/>
        <w:jc w:val="both"/>
        <w:rPr>
          <w:rFonts w:eastAsia="標楷體"/>
          <w:bCs/>
          <w:color w:val="000000"/>
        </w:rPr>
      </w:pPr>
    </w:p>
    <w:p w:rsidR="005F6C51" w:rsidRPr="007F19F4" w:rsidRDefault="005F6C51" w:rsidP="00861261">
      <w:pPr>
        <w:autoSpaceDE w:val="0"/>
        <w:autoSpaceDN w:val="0"/>
        <w:adjustRightInd w:val="0"/>
        <w:ind w:left="720"/>
        <w:jc w:val="both"/>
        <w:rPr>
          <w:rFonts w:eastAsia="標楷體"/>
          <w:bCs/>
          <w:color w:val="000000"/>
        </w:rPr>
      </w:pPr>
    </w:p>
    <w:p w:rsidR="002A2F33" w:rsidRPr="007F19F4" w:rsidRDefault="002A2F33" w:rsidP="00861261">
      <w:pPr>
        <w:autoSpaceDE w:val="0"/>
        <w:autoSpaceDN w:val="0"/>
        <w:adjustRightInd w:val="0"/>
        <w:ind w:left="720"/>
        <w:jc w:val="both"/>
        <w:rPr>
          <w:rFonts w:eastAsia="標楷體"/>
          <w:bCs/>
          <w:color w:val="000000"/>
        </w:rPr>
      </w:pPr>
    </w:p>
    <w:p w:rsidR="002A2F33" w:rsidRPr="007F19F4" w:rsidRDefault="002A2F33" w:rsidP="00861261">
      <w:pPr>
        <w:autoSpaceDE w:val="0"/>
        <w:autoSpaceDN w:val="0"/>
        <w:adjustRightInd w:val="0"/>
        <w:ind w:left="720"/>
        <w:jc w:val="both"/>
        <w:rPr>
          <w:rFonts w:eastAsia="標楷體"/>
          <w:bCs/>
          <w:color w:val="000000"/>
        </w:rPr>
      </w:pPr>
    </w:p>
    <w:p w:rsidR="003C6A55" w:rsidRPr="007F19F4" w:rsidRDefault="003C6A55" w:rsidP="00861261">
      <w:pPr>
        <w:autoSpaceDE w:val="0"/>
        <w:autoSpaceDN w:val="0"/>
        <w:adjustRightInd w:val="0"/>
        <w:ind w:left="720"/>
        <w:jc w:val="both"/>
        <w:rPr>
          <w:rFonts w:eastAsia="標楷體"/>
          <w:bCs/>
          <w:color w:val="000000"/>
        </w:rPr>
      </w:pPr>
    </w:p>
    <w:p w:rsidR="003C6A55" w:rsidRPr="007F19F4" w:rsidRDefault="003C6A55" w:rsidP="00861261">
      <w:pPr>
        <w:autoSpaceDE w:val="0"/>
        <w:autoSpaceDN w:val="0"/>
        <w:adjustRightInd w:val="0"/>
        <w:ind w:left="720"/>
        <w:jc w:val="both"/>
        <w:rPr>
          <w:rFonts w:eastAsia="標楷體"/>
          <w:bCs/>
          <w:color w:val="000000"/>
        </w:rPr>
      </w:pPr>
    </w:p>
    <w:p w:rsidR="002C2544" w:rsidRPr="007F19F4" w:rsidRDefault="002C2544" w:rsidP="00861261">
      <w:pPr>
        <w:autoSpaceDE w:val="0"/>
        <w:autoSpaceDN w:val="0"/>
        <w:adjustRightInd w:val="0"/>
        <w:ind w:left="720"/>
        <w:jc w:val="both"/>
        <w:rPr>
          <w:rFonts w:eastAsia="標楷體"/>
          <w:bCs/>
          <w:color w:val="000000"/>
        </w:rPr>
      </w:pPr>
    </w:p>
    <w:p w:rsidR="002C2544" w:rsidRPr="007F19F4" w:rsidRDefault="002C2544" w:rsidP="00861261">
      <w:pPr>
        <w:autoSpaceDE w:val="0"/>
        <w:autoSpaceDN w:val="0"/>
        <w:adjustRightInd w:val="0"/>
        <w:ind w:left="720"/>
        <w:jc w:val="both"/>
        <w:rPr>
          <w:rFonts w:eastAsia="標楷體"/>
          <w:bCs/>
          <w:color w:val="000000"/>
        </w:rPr>
      </w:pPr>
    </w:p>
    <w:p w:rsidR="003C6A55" w:rsidRPr="007F19F4" w:rsidRDefault="003C6A55" w:rsidP="00861261">
      <w:pPr>
        <w:autoSpaceDE w:val="0"/>
        <w:autoSpaceDN w:val="0"/>
        <w:adjustRightInd w:val="0"/>
        <w:ind w:left="720"/>
        <w:jc w:val="both"/>
        <w:rPr>
          <w:rFonts w:eastAsia="標楷體"/>
          <w:bCs/>
          <w:color w:val="000000"/>
        </w:rPr>
      </w:pPr>
    </w:p>
    <w:p w:rsidR="00D3744C" w:rsidRDefault="00D3744C" w:rsidP="00861261">
      <w:pPr>
        <w:autoSpaceDE w:val="0"/>
        <w:autoSpaceDN w:val="0"/>
        <w:adjustRightInd w:val="0"/>
        <w:ind w:left="720"/>
        <w:jc w:val="both"/>
        <w:rPr>
          <w:rFonts w:eastAsia="標楷體"/>
          <w:bCs/>
          <w:color w:val="000000"/>
        </w:rPr>
      </w:pPr>
    </w:p>
    <w:p w:rsidR="00764748" w:rsidRDefault="00764748" w:rsidP="00861261">
      <w:pPr>
        <w:autoSpaceDE w:val="0"/>
        <w:autoSpaceDN w:val="0"/>
        <w:adjustRightInd w:val="0"/>
        <w:ind w:left="720"/>
        <w:jc w:val="both"/>
        <w:rPr>
          <w:rFonts w:eastAsia="標楷體"/>
          <w:bCs/>
          <w:color w:val="000000"/>
        </w:rPr>
      </w:pPr>
    </w:p>
    <w:p w:rsidR="00764748" w:rsidRDefault="00764748" w:rsidP="00861261">
      <w:pPr>
        <w:autoSpaceDE w:val="0"/>
        <w:autoSpaceDN w:val="0"/>
        <w:adjustRightInd w:val="0"/>
        <w:ind w:left="720"/>
        <w:jc w:val="both"/>
        <w:rPr>
          <w:rFonts w:eastAsia="標楷體"/>
          <w:bCs/>
          <w:color w:val="000000"/>
        </w:rPr>
      </w:pPr>
    </w:p>
    <w:p w:rsidR="00764748" w:rsidRDefault="00764748" w:rsidP="00861261">
      <w:pPr>
        <w:autoSpaceDE w:val="0"/>
        <w:autoSpaceDN w:val="0"/>
        <w:adjustRightInd w:val="0"/>
        <w:ind w:left="720"/>
        <w:jc w:val="both"/>
        <w:rPr>
          <w:rFonts w:eastAsia="標楷體"/>
          <w:bCs/>
          <w:color w:val="000000"/>
        </w:rPr>
      </w:pPr>
    </w:p>
    <w:p w:rsidR="005103C9" w:rsidRPr="007F19F4" w:rsidRDefault="00764748" w:rsidP="00764748">
      <w:pPr>
        <w:autoSpaceDE w:val="0"/>
        <w:autoSpaceDN w:val="0"/>
        <w:adjustRightInd w:val="0"/>
        <w:ind w:left="720"/>
        <w:jc w:val="both"/>
        <w:rPr>
          <w:rFonts w:eastAsia="標楷體"/>
          <w:color w:val="000000"/>
        </w:rPr>
      </w:pPr>
      <w:r>
        <w:rPr>
          <w:rFonts w:eastAsia="標楷體" w:hint="eastAsia"/>
          <w:bCs/>
          <w:color w:val="000000"/>
        </w:rPr>
        <w:t>二、</w:t>
      </w:r>
      <w:r w:rsidR="005103C9" w:rsidRPr="007F19F4">
        <w:rPr>
          <w:rFonts w:eastAsia="標楷體" w:hAnsi="標楷體"/>
          <w:color w:val="000000"/>
        </w:rPr>
        <w:t>經理人：</w:t>
      </w:r>
    </w:p>
    <w:p w:rsidR="0074645D" w:rsidRPr="007F19F4" w:rsidRDefault="001348F0" w:rsidP="0074645D">
      <w:pPr>
        <w:autoSpaceDE w:val="0"/>
        <w:autoSpaceDN w:val="0"/>
        <w:adjustRightInd w:val="0"/>
        <w:jc w:val="both"/>
        <w:rPr>
          <w:rFonts w:eastAsia="標楷體"/>
          <w:color w:val="000000"/>
        </w:rPr>
      </w:pPr>
      <w:r>
        <w:rPr>
          <w:rFonts w:eastAsia="標楷體"/>
          <w:noProof/>
          <w:color w:val="000000"/>
        </w:rPr>
        <w:pict>
          <v:shape id="_x0000_s1332" type="#_x0000_t75" style="position:absolute;left:0;text-align:left;margin-left:45pt;margin-top:18.6pt;width:717.6pt;height:263.45pt;z-index:251671552">
            <v:imagedata r:id="rId13" o:title=""/>
            <w10:wrap type="square" side="right"/>
          </v:shape>
          <o:OLEObject Type="Embed" ProgID="Excel.Sheet.8" ShapeID="_x0000_s1332" DrawAspect="Content" ObjectID="_1606542754" r:id="rId14"/>
        </w:pict>
      </w:r>
    </w:p>
    <w:p w:rsidR="0074645D" w:rsidRPr="007F19F4" w:rsidRDefault="0074645D" w:rsidP="0074645D">
      <w:pPr>
        <w:autoSpaceDE w:val="0"/>
        <w:autoSpaceDN w:val="0"/>
        <w:adjustRightInd w:val="0"/>
        <w:jc w:val="both"/>
        <w:rPr>
          <w:rFonts w:eastAsia="標楷體"/>
          <w:color w:val="000000"/>
        </w:rPr>
      </w:pPr>
    </w:p>
    <w:p w:rsidR="0074645D" w:rsidRPr="007F19F4" w:rsidRDefault="0074645D" w:rsidP="0074645D">
      <w:pPr>
        <w:autoSpaceDE w:val="0"/>
        <w:autoSpaceDN w:val="0"/>
        <w:adjustRightInd w:val="0"/>
        <w:jc w:val="both"/>
        <w:rPr>
          <w:rFonts w:eastAsia="標楷體"/>
          <w:color w:val="000000"/>
        </w:rPr>
      </w:pPr>
    </w:p>
    <w:p w:rsidR="0074645D" w:rsidRPr="007F19F4" w:rsidRDefault="0074645D" w:rsidP="0074645D">
      <w:pPr>
        <w:autoSpaceDE w:val="0"/>
        <w:autoSpaceDN w:val="0"/>
        <w:adjustRightInd w:val="0"/>
        <w:jc w:val="both"/>
        <w:rPr>
          <w:rFonts w:eastAsia="標楷體"/>
          <w:color w:val="000000"/>
        </w:rPr>
      </w:pPr>
    </w:p>
    <w:p w:rsidR="0074645D" w:rsidRPr="007F19F4" w:rsidRDefault="0074645D" w:rsidP="0074645D">
      <w:pPr>
        <w:autoSpaceDE w:val="0"/>
        <w:autoSpaceDN w:val="0"/>
        <w:adjustRightInd w:val="0"/>
        <w:jc w:val="both"/>
        <w:rPr>
          <w:rFonts w:eastAsia="標楷體"/>
          <w:color w:val="000000"/>
        </w:rPr>
      </w:pPr>
    </w:p>
    <w:p w:rsidR="00861261" w:rsidRPr="007F19F4" w:rsidRDefault="00861261">
      <w:pPr>
        <w:pStyle w:val="a4"/>
        <w:rPr>
          <w:rFonts w:ascii="Times New Roman" w:eastAsia="標楷體" w:hAnsi="Times New Roman" w:cs="Times New Roman"/>
          <w:color w:val="000000"/>
        </w:rPr>
      </w:pPr>
    </w:p>
    <w:p w:rsidR="00E429C5" w:rsidRPr="007F19F4" w:rsidRDefault="00E429C5">
      <w:pPr>
        <w:pStyle w:val="a4"/>
        <w:rPr>
          <w:rFonts w:ascii="Times New Roman" w:eastAsia="標楷體" w:hAnsi="Times New Roman" w:cs="Times New Roman"/>
          <w:color w:val="000000"/>
        </w:rPr>
      </w:pPr>
    </w:p>
    <w:p w:rsidR="00E429C5" w:rsidRPr="00CB0CEC" w:rsidRDefault="00E429C5">
      <w:pPr>
        <w:pStyle w:val="a4"/>
        <w:rPr>
          <w:rFonts w:ascii="Times New Roman" w:eastAsia="標楷體" w:hAnsi="Times New Roman" w:cs="Times New Roman"/>
          <w:color w:val="000000"/>
        </w:rPr>
        <w:sectPr w:rsidR="00E429C5" w:rsidRPr="00CB0CEC" w:rsidSect="00F12720">
          <w:pgSz w:w="16840" w:h="11907" w:orient="landscape" w:code="9"/>
          <w:pgMar w:top="1259" w:right="822" w:bottom="851" w:left="720" w:header="851" w:footer="992" w:gutter="0"/>
          <w:pgNumType w:fmt="numberInDash" w:chapStyle="1"/>
          <w:cols w:space="425"/>
        </w:sectPr>
      </w:pPr>
    </w:p>
    <w:p w:rsidR="00F020C3" w:rsidRDefault="007D7AB6" w:rsidP="007517C5">
      <w:pPr>
        <w:pStyle w:val="a4"/>
        <w:ind w:firstLineChars="100" w:firstLine="240"/>
        <w:rPr>
          <w:rFonts w:ascii="Times New Roman" w:eastAsia="標楷體" w:hAnsi="標楷體" w:cs="Times New Roman"/>
          <w:color w:val="000000"/>
        </w:rPr>
      </w:pPr>
      <w:r w:rsidRPr="007F19F4">
        <w:rPr>
          <w:rFonts w:ascii="Times New Roman" w:eastAsia="標楷體" w:hAnsi="標楷體" w:cs="Times New Roman"/>
          <w:color w:val="000000"/>
        </w:rPr>
        <w:lastRenderedPageBreak/>
        <w:t>四、薪</w:t>
      </w:r>
      <w:r w:rsidR="005179F6" w:rsidRPr="007F19F4">
        <w:rPr>
          <w:rFonts w:ascii="Times New Roman" w:eastAsia="標楷體" w:hAnsi="標楷體" w:cs="Times New Roman"/>
          <w:color w:val="000000"/>
        </w:rPr>
        <w:t>資報</w:t>
      </w:r>
      <w:r w:rsidRPr="007F19F4">
        <w:rPr>
          <w:rFonts w:ascii="Times New Roman" w:eastAsia="標楷體" w:hAnsi="標楷體" w:cs="Times New Roman"/>
          <w:color w:val="000000"/>
        </w:rPr>
        <w:t>酬委員會之組成、職責及運作情形：</w:t>
      </w:r>
    </w:p>
    <w:p w:rsidR="007517C5" w:rsidRDefault="007517C5" w:rsidP="007517C5">
      <w:pPr>
        <w:pStyle w:val="a4"/>
        <w:ind w:firstLineChars="253" w:firstLine="607"/>
        <w:rPr>
          <w:rFonts w:ascii="Times New Roman" w:eastAsia="標楷體" w:hAnsi="Times New Roman" w:cs="Times New Roman"/>
          <w:color w:val="000000"/>
        </w:rPr>
      </w:pPr>
      <w:r>
        <w:rPr>
          <w:rFonts w:ascii="Times New Roman" w:eastAsia="標楷體" w:hAnsi="標楷體" w:cs="Times New Roman" w:hint="eastAsia"/>
          <w:color w:val="000000"/>
        </w:rPr>
        <w:t>(</w:t>
      </w:r>
      <w:proofErr w:type="gramStart"/>
      <w:r>
        <w:rPr>
          <w:rFonts w:ascii="Times New Roman" w:eastAsia="標楷體" w:hAnsi="標楷體" w:cs="Times New Roman" w:hint="eastAsia"/>
          <w:color w:val="000000"/>
          <w:lang w:eastAsia="zh-HK"/>
        </w:rPr>
        <w:t>一</w:t>
      </w:r>
      <w:proofErr w:type="gramEnd"/>
      <w:r>
        <w:rPr>
          <w:rFonts w:ascii="Times New Roman" w:eastAsia="標楷體" w:hAnsi="標楷體" w:cs="Times New Roman" w:hint="eastAsia"/>
          <w:color w:val="000000"/>
          <w:lang w:eastAsia="zh-HK"/>
        </w:rPr>
        <w:t>)</w:t>
      </w:r>
      <w:r>
        <w:rPr>
          <w:rFonts w:ascii="Times New Roman" w:eastAsia="標楷體" w:hAnsi="標楷體" w:cs="Times New Roman" w:hint="eastAsia"/>
          <w:color w:val="000000"/>
        </w:rPr>
        <w:t xml:space="preserve"> </w:t>
      </w:r>
      <w:r w:rsidRPr="007F19F4">
        <w:rPr>
          <w:rFonts w:eastAsia="標楷體" w:hAnsi="標楷體"/>
        </w:rPr>
        <w:t>薪資報酬委員會成員資料</w:t>
      </w:r>
      <w:r w:rsidRPr="007F19F4">
        <w:rPr>
          <w:rFonts w:ascii="Times New Roman" w:eastAsia="標楷體" w:hAnsi="標楷體" w:cs="Times New Roman"/>
          <w:color w:val="000000"/>
        </w:rPr>
        <w:t>：</w:t>
      </w:r>
    </w:p>
    <w:tbl>
      <w:tblPr>
        <w:tblW w:w="938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849"/>
        <w:gridCol w:w="907"/>
        <w:gridCol w:w="1205"/>
        <w:gridCol w:w="758"/>
        <w:gridCol w:w="406"/>
        <w:gridCol w:w="407"/>
        <w:gridCol w:w="407"/>
        <w:gridCol w:w="407"/>
        <w:gridCol w:w="406"/>
        <w:gridCol w:w="407"/>
        <w:gridCol w:w="407"/>
        <w:gridCol w:w="407"/>
        <w:gridCol w:w="567"/>
        <w:gridCol w:w="708"/>
      </w:tblGrid>
      <w:tr w:rsidR="00CA3DAF" w:rsidRPr="007F19F4">
        <w:trPr>
          <w:cantSplit/>
          <w:trHeight w:val="533"/>
        </w:trPr>
        <w:tc>
          <w:tcPr>
            <w:tcW w:w="1134" w:type="dxa"/>
            <w:vMerge w:val="restart"/>
            <w:tcBorders>
              <w:tl2br w:val="nil"/>
            </w:tcBorders>
            <w:vAlign w:val="center"/>
          </w:tcPr>
          <w:p w:rsidR="00CA3DAF" w:rsidRPr="007F19F4" w:rsidRDefault="00CA3DAF" w:rsidP="007517C5">
            <w:pPr>
              <w:spacing w:line="400" w:lineRule="exact"/>
              <w:ind w:leftChars="-236" w:left="-566" w:firstLineChars="236" w:firstLine="566"/>
              <w:jc w:val="center"/>
              <w:rPr>
                <w:rFonts w:eastAsia="標楷體"/>
                <w:sz w:val="20"/>
              </w:rPr>
            </w:pPr>
            <w:r w:rsidRPr="007F19F4">
              <w:rPr>
                <w:rFonts w:eastAsia="標楷體" w:hAnsi="標楷體"/>
              </w:rPr>
              <w:t>身</w:t>
            </w:r>
            <w:r w:rsidR="006B4BB8" w:rsidRPr="007F19F4">
              <w:rPr>
                <w:rFonts w:eastAsia="標楷體" w:hAnsi="標楷體"/>
              </w:rPr>
              <w:t>分</w:t>
            </w:r>
            <w:r w:rsidRPr="007F19F4">
              <w:rPr>
                <w:rFonts w:eastAsia="標楷體" w:hAnsi="標楷體"/>
              </w:rPr>
              <w:t>別</w:t>
            </w:r>
          </w:p>
        </w:tc>
        <w:tc>
          <w:tcPr>
            <w:tcW w:w="849" w:type="dxa"/>
            <w:vMerge w:val="restart"/>
            <w:tcBorders>
              <w:tl2br w:val="single" w:sz="4" w:space="0" w:color="auto"/>
            </w:tcBorders>
            <w:vAlign w:val="center"/>
          </w:tcPr>
          <w:p w:rsidR="00CA3DAF" w:rsidRPr="007F19F4" w:rsidRDefault="00CA3DAF" w:rsidP="00CA3DAF">
            <w:pPr>
              <w:spacing w:line="400" w:lineRule="exact"/>
              <w:jc w:val="center"/>
              <w:rPr>
                <w:rFonts w:eastAsia="標楷體"/>
              </w:rPr>
            </w:pPr>
            <w:r w:rsidRPr="007F19F4">
              <w:rPr>
                <w:rFonts w:eastAsia="標楷體"/>
              </w:rPr>
              <w:t xml:space="preserve">  </w:t>
            </w:r>
            <w:r w:rsidRPr="007F19F4">
              <w:rPr>
                <w:rFonts w:eastAsia="標楷體" w:hAnsi="標楷體"/>
              </w:rPr>
              <w:t>條件</w:t>
            </w:r>
          </w:p>
          <w:p w:rsidR="00CA3DAF" w:rsidRPr="007F19F4" w:rsidRDefault="00CA3DAF" w:rsidP="00CA3DAF">
            <w:pPr>
              <w:spacing w:line="400" w:lineRule="exact"/>
              <w:jc w:val="both"/>
              <w:rPr>
                <w:rFonts w:eastAsia="標楷體"/>
              </w:rPr>
            </w:pPr>
          </w:p>
          <w:p w:rsidR="00CA3DAF" w:rsidRPr="007F19F4" w:rsidRDefault="00CA3DAF" w:rsidP="00CA3DAF">
            <w:pPr>
              <w:spacing w:line="400" w:lineRule="exact"/>
              <w:jc w:val="both"/>
              <w:rPr>
                <w:rFonts w:eastAsia="標楷體"/>
              </w:rPr>
            </w:pPr>
            <w:r w:rsidRPr="007F19F4">
              <w:rPr>
                <w:rFonts w:eastAsia="標楷體" w:hAnsi="標楷體"/>
              </w:rPr>
              <w:t>姓名</w:t>
            </w:r>
          </w:p>
          <w:p w:rsidR="00CA3DAF" w:rsidRPr="007F19F4" w:rsidRDefault="00CA3DAF" w:rsidP="00CA3DAF">
            <w:pPr>
              <w:spacing w:line="400" w:lineRule="exact"/>
              <w:rPr>
                <w:rFonts w:eastAsia="標楷體"/>
                <w:sz w:val="18"/>
                <w:szCs w:val="18"/>
              </w:rPr>
            </w:pPr>
          </w:p>
        </w:tc>
        <w:tc>
          <w:tcPr>
            <w:tcW w:w="2870" w:type="dxa"/>
            <w:gridSpan w:val="3"/>
            <w:shd w:val="clear" w:color="auto" w:fill="auto"/>
          </w:tcPr>
          <w:p w:rsidR="00CA3DAF" w:rsidRPr="007F19F4" w:rsidRDefault="00CA3DAF" w:rsidP="00CA3DAF">
            <w:pPr>
              <w:spacing w:line="400" w:lineRule="exact"/>
              <w:jc w:val="center"/>
              <w:rPr>
                <w:rFonts w:eastAsia="標楷體"/>
                <w:sz w:val="20"/>
              </w:rPr>
            </w:pPr>
            <w:r w:rsidRPr="007F19F4">
              <w:rPr>
                <w:rFonts w:eastAsia="標楷體" w:hAnsi="標楷體"/>
                <w:sz w:val="20"/>
              </w:rPr>
              <w:t>是否具有五年以上工作經驗</w:t>
            </w:r>
          </w:p>
          <w:p w:rsidR="00CA3DAF" w:rsidRPr="007F19F4" w:rsidRDefault="00CA3DAF" w:rsidP="00CA3DAF">
            <w:pPr>
              <w:spacing w:line="400" w:lineRule="exact"/>
              <w:jc w:val="center"/>
              <w:rPr>
                <w:rFonts w:eastAsia="標楷體"/>
                <w:sz w:val="20"/>
              </w:rPr>
            </w:pPr>
            <w:r w:rsidRPr="007F19F4">
              <w:rPr>
                <w:rFonts w:eastAsia="標楷體" w:hAnsi="標楷體"/>
                <w:sz w:val="20"/>
              </w:rPr>
              <w:t>及下列專業資格</w:t>
            </w:r>
          </w:p>
        </w:tc>
        <w:tc>
          <w:tcPr>
            <w:tcW w:w="3254" w:type="dxa"/>
            <w:gridSpan w:val="8"/>
            <w:vAlign w:val="center"/>
          </w:tcPr>
          <w:p w:rsidR="00CA3DAF" w:rsidRPr="007F19F4" w:rsidRDefault="00CA3DAF" w:rsidP="007517C5">
            <w:pPr>
              <w:pStyle w:val="af0"/>
              <w:jc w:val="center"/>
              <w:rPr>
                <w:rFonts w:ascii="Times New Roman"/>
              </w:rPr>
            </w:pPr>
            <w:r w:rsidRPr="007F19F4">
              <w:rPr>
                <w:rFonts w:ascii="Times New Roman" w:hAnsi="標楷體"/>
                <w:sz w:val="20"/>
              </w:rPr>
              <w:t>符合獨立性情形（</w:t>
            </w:r>
            <w:proofErr w:type="gramStart"/>
            <w:r w:rsidRPr="007F19F4">
              <w:rPr>
                <w:rFonts w:ascii="Times New Roman" w:hAnsi="標楷體"/>
                <w:sz w:val="20"/>
              </w:rPr>
              <w:t>註</w:t>
            </w:r>
            <w:proofErr w:type="gramEnd"/>
            <w:r w:rsidRPr="007F19F4">
              <w:rPr>
                <w:rFonts w:ascii="Times New Roman" w:hAnsi="標楷體"/>
                <w:sz w:val="20"/>
              </w:rPr>
              <w:t>）</w:t>
            </w:r>
          </w:p>
        </w:tc>
        <w:tc>
          <w:tcPr>
            <w:tcW w:w="567" w:type="dxa"/>
            <w:vMerge w:val="restart"/>
            <w:shd w:val="clear" w:color="auto" w:fill="auto"/>
            <w:vAlign w:val="center"/>
          </w:tcPr>
          <w:p w:rsidR="00CA3DAF" w:rsidRPr="007F19F4" w:rsidRDefault="00CA3DAF" w:rsidP="00CA3DAF">
            <w:pPr>
              <w:pStyle w:val="af0"/>
              <w:jc w:val="center"/>
              <w:rPr>
                <w:rFonts w:ascii="Times New Roman"/>
              </w:rPr>
            </w:pPr>
            <w:r w:rsidRPr="007F19F4">
              <w:rPr>
                <w:rFonts w:ascii="Times New Roman" w:hAnsi="標楷體"/>
              </w:rPr>
              <w:t>兼任其他公開發行公司薪資報酬委員會成員家數</w:t>
            </w:r>
          </w:p>
        </w:tc>
        <w:tc>
          <w:tcPr>
            <w:tcW w:w="708" w:type="dxa"/>
            <w:vMerge w:val="restart"/>
            <w:shd w:val="clear" w:color="auto" w:fill="auto"/>
            <w:vAlign w:val="center"/>
          </w:tcPr>
          <w:p w:rsidR="00CA3DAF" w:rsidRPr="007F19F4" w:rsidRDefault="00CA3DAF" w:rsidP="00CA3DAF">
            <w:pPr>
              <w:pStyle w:val="ab"/>
              <w:rPr>
                <w:rFonts w:eastAsia="標楷體"/>
              </w:rPr>
            </w:pPr>
            <w:r w:rsidRPr="007F19F4">
              <w:rPr>
                <w:rFonts w:eastAsia="標楷體" w:hAnsi="標楷體"/>
              </w:rPr>
              <w:t>備註</w:t>
            </w:r>
          </w:p>
          <w:p w:rsidR="00CA3DAF" w:rsidRPr="007F19F4" w:rsidRDefault="00CA3DAF" w:rsidP="00CA3DAF">
            <w:pPr>
              <w:rPr>
                <w:rFonts w:eastAsia="標楷體"/>
              </w:rPr>
            </w:pPr>
          </w:p>
          <w:p w:rsidR="00CA3DAF" w:rsidRPr="007F19F4" w:rsidRDefault="00CA3DAF" w:rsidP="00CA3DAF">
            <w:pPr>
              <w:pStyle w:val="af1"/>
            </w:pPr>
            <w:r w:rsidRPr="007F19F4">
              <w:rPr>
                <w:rFonts w:hAnsi="標楷體"/>
              </w:rPr>
              <w:t>全文完</w:t>
            </w:r>
          </w:p>
          <w:p w:rsidR="00CA3DAF" w:rsidRPr="007F19F4" w:rsidRDefault="00CA3DAF" w:rsidP="00CA3DAF">
            <w:pPr>
              <w:rPr>
                <w:rFonts w:eastAsia="標楷體"/>
              </w:rPr>
            </w:pPr>
          </w:p>
        </w:tc>
      </w:tr>
      <w:tr w:rsidR="00CA3DAF" w:rsidRPr="007F19F4">
        <w:trPr>
          <w:cantSplit/>
          <w:trHeight w:val="735"/>
        </w:trPr>
        <w:tc>
          <w:tcPr>
            <w:tcW w:w="1134" w:type="dxa"/>
            <w:vMerge/>
            <w:tcBorders>
              <w:tl2br w:val="nil"/>
            </w:tcBorders>
          </w:tcPr>
          <w:p w:rsidR="00CA3DAF" w:rsidRPr="007F19F4" w:rsidRDefault="00CA3DAF" w:rsidP="00CA3DAF">
            <w:pPr>
              <w:spacing w:line="400" w:lineRule="exact"/>
              <w:jc w:val="center"/>
              <w:rPr>
                <w:rFonts w:eastAsia="標楷體"/>
                <w:noProof/>
              </w:rPr>
            </w:pPr>
          </w:p>
        </w:tc>
        <w:tc>
          <w:tcPr>
            <w:tcW w:w="849" w:type="dxa"/>
            <w:vMerge/>
            <w:vAlign w:val="center"/>
          </w:tcPr>
          <w:p w:rsidR="00CA3DAF" w:rsidRPr="007F19F4" w:rsidRDefault="00CA3DAF" w:rsidP="00CA3DAF">
            <w:pPr>
              <w:spacing w:line="400" w:lineRule="exact"/>
              <w:jc w:val="center"/>
              <w:rPr>
                <w:rFonts w:eastAsia="標楷體"/>
                <w:noProof/>
              </w:rPr>
            </w:pPr>
          </w:p>
        </w:tc>
        <w:tc>
          <w:tcPr>
            <w:tcW w:w="907" w:type="dxa"/>
            <w:shd w:val="clear" w:color="auto" w:fill="auto"/>
          </w:tcPr>
          <w:p w:rsidR="00CA3DAF" w:rsidRPr="007F19F4" w:rsidRDefault="00CA3DAF" w:rsidP="00211C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0"/>
              </w:rPr>
            </w:pPr>
            <w:r w:rsidRPr="007F19F4">
              <w:rPr>
                <w:rFonts w:eastAsia="標楷體" w:hAnsi="標楷體"/>
                <w:sz w:val="20"/>
              </w:rPr>
              <w:t>商務、法務、財務、會計或公司業務所需相關</w:t>
            </w:r>
            <w:r w:rsidR="00211C51" w:rsidRPr="007F19F4">
              <w:rPr>
                <w:rFonts w:eastAsia="標楷體" w:hAnsi="標楷體"/>
                <w:sz w:val="20"/>
              </w:rPr>
              <w:t>科</w:t>
            </w:r>
            <w:r w:rsidRPr="007F19F4">
              <w:rPr>
                <w:rFonts w:eastAsia="標楷體" w:hAnsi="標楷體"/>
                <w:sz w:val="20"/>
              </w:rPr>
              <w:t>系之公私立大專院校講師以上</w:t>
            </w:r>
          </w:p>
        </w:tc>
        <w:tc>
          <w:tcPr>
            <w:tcW w:w="1205" w:type="dxa"/>
            <w:shd w:val="clear" w:color="auto" w:fill="auto"/>
          </w:tcPr>
          <w:p w:rsidR="00CA3DAF" w:rsidRPr="007F19F4" w:rsidRDefault="00CA3DAF" w:rsidP="00CA3DAF">
            <w:pPr>
              <w:jc w:val="both"/>
              <w:rPr>
                <w:rFonts w:eastAsia="標楷體"/>
                <w:sz w:val="20"/>
              </w:rPr>
            </w:pPr>
            <w:r w:rsidRPr="007F19F4">
              <w:rPr>
                <w:rFonts w:eastAsia="標楷體" w:hAnsi="標楷體"/>
                <w:sz w:val="20"/>
              </w:rPr>
              <w:t>法官、檢察官、律師、會計師或其他與公司業務所需之國家考試及格</w:t>
            </w:r>
            <w:r w:rsidRPr="007F19F4">
              <w:rPr>
                <w:rFonts w:eastAsia="標楷體"/>
                <w:sz w:val="20"/>
              </w:rPr>
              <w:t xml:space="preserve">    </w:t>
            </w:r>
            <w:r w:rsidRPr="007F19F4">
              <w:rPr>
                <w:rFonts w:eastAsia="標楷體" w:hAnsi="標楷體"/>
                <w:sz w:val="20"/>
              </w:rPr>
              <w:t>領有證書之專門職業及技術人員</w:t>
            </w:r>
          </w:p>
        </w:tc>
        <w:tc>
          <w:tcPr>
            <w:tcW w:w="758" w:type="dxa"/>
            <w:shd w:val="clear" w:color="auto" w:fill="auto"/>
          </w:tcPr>
          <w:p w:rsidR="00CA3DAF" w:rsidRPr="007F19F4" w:rsidRDefault="00CA3DAF" w:rsidP="00CA3DAF">
            <w:pPr>
              <w:jc w:val="both"/>
              <w:rPr>
                <w:rFonts w:eastAsia="標楷體"/>
                <w:sz w:val="20"/>
              </w:rPr>
            </w:pPr>
            <w:r w:rsidRPr="007F19F4">
              <w:rPr>
                <w:rFonts w:eastAsia="標楷體" w:hAnsi="標楷體"/>
                <w:sz w:val="20"/>
              </w:rPr>
              <w:t>具有商務、法務、財務、會計或公司業務所需之工作經驗</w:t>
            </w:r>
          </w:p>
        </w:tc>
        <w:tc>
          <w:tcPr>
            <w:tcW w:w="406" w:type="dxa"/>
            <w:vAlign w:val="center"/>
          </w:tcPr>
          <w:p w:rsidR="00CA3DAF" w:rsidRPr="007F19F4" w:rsidRDefault="00CA3DAF" w:rsidP="00CA3DAF">
            <w:pPr>
              <w:spacing w:line="240" w:lineRule="exact"/>
              <w:jc w:val="center"/>
              <w:rPr>
                <w:rFonts w:eastAsia="標楷體"/>
              </w:rPr>
            </w:pPr>
            <w:r w:rsidRPr="007F19F4">
              <w:rPr>
                <w:rFonts w:eastAsia="標楷體"/>
              </w:rPr>
              <w:t>1</w:t>
            </w:r>
          </w:p>
        </w:tc>
        <w:tc>
          <w:tcPr>
            <w:tcW w:w="407" w:type="dxa"/>
            <w:vAlign w:val="center"/>
          </w:tcPr>
          <w:p w:rsidR="00CA3DAF" w:rsidRPr="007F19F4" w:rsidRDefault="00CA3DAF" w:rsidP="00CA3DAF">
            <w:pPr>
              <w:spacing w:line="240" w:lineRule="exact"/>
              <w:jc w:val="center"/>
              <w:rPr>
                <w:rFonts w:eastAsia="標楷體"/>
              </w:rPr>
            </w:pPr>
            <w:r w:rsidRPr="007F19F4">
              <w:rPr>
                <w:rFonts w:eastAsia="標楷體"/>
              </w:rPr>
              <w:t>2</w:t>
            </w:r>
          </w:p>
        </w:tc>
        <w:tc>
          <w:tcPr>
            <w:tcW w:w="407" w:type="dxa"/>
            <w:vAlign w:val="center"/>
          </w:tcPr>
          <w:p w:rsidR="00CA3DAF" w:rsidRPr="007F19F4" w:rsidRDefault="00CA3DAF" w:rsidP="00CA3DAF">
            <w:pPr>
              <w:spacing w:line="240" w:lineRule="exact"/>
              <w:jc w:val="center"/>
              <w:rPr>
                <w:rFonts w:eastAsia="標楷體"/>
              </w:rPr>
            </w:pPr>
            <w:r w:rsidRPr="007F19F4">
              <w:rPr>
                <w:rFonts w:eastAsia="標楷體"/>
              </w:rPr>
              <w:t>3</w:t>
            </w:r>
          </w:p>
        </w:tc>
        <w:tc>
          <w:tcPr>
            <w:tcW w:w="407" w:type="dxa"/>
            <w:vAlign w:val="center"/>
          </w:tcPr>
          <w:p w:rsidR="00CA3DAF" w:rsidRPr="007F19F4" w:rsidRDefault="00CA3DAF" w:rsidP="00CA3DAF">
            <w:pPr>
              <w:spacing w:line="240" w:lineRule="exact"/>
              <w:jc w:val="center"/>
              <w:rPr>
                <w:rFonts w:eastAsia="標楷體"/>
              </w:rPr>
            </w:pPr>
            <w:r w:rsidRPr="007F19F4">
              <w:rPr>
                <w:rFonts w:eastAsia="標楷體"/>
              </w:rPr>
              <w:t>4</w:t>
            </w:r>
          </w:p>
        </w:tc>
        <w:tc>
          <w:tcPr>
            <w:tcW w:w="406" w:type="dxa"/>
            <w:vAlign w:val="center"/>
          </w:tcPr>
          <w:p w:rsidR="00CA3DAF" w:rsidRPr="007F19F4" w:rsidRDefault="00CA3DAF" w:rsidP="00CA3DAF">
            <w:pPr>
              <w:spacing w:line="240" w:lineRule="exact"/>
              <w:jc w:val="center"/>
              <w:rPr>
                <w:rFonts w:eastAsia="標楷體"/>
              </w:rPr>
            </w:pPr>
            <w:r w:rsidRPr="007F19F4">
              <w:rPr>
                <w:rFonts w:eastAsia="標楷體"/>
              </w:rPr>
              <w:t>5</w:t>
            </w:r>
          </w:p>
        </w:tc>
        <w:tc>
          <w:tcPr>
            <w:tcW w:w="407" w:type="dxa"/>
            <w:vAlign w:val="center"/>
          </w:tcPr>
          <w:p w:rsidR="00CA3DAF" w:rsidRPr="007F19F4" w:rsidRDefault="00CA3DAF" w:rsidP="00CA3DAF">
            <w:pPr>
              <w:spacing w:line="240" w:lineRule="exact"/>
              <w:jc w:val="center"/>
              <w:rPr>
                <w:rFonts w:eastAsia="標楷體"/>
              </w:rPr>
            </w:pPr>
            <w:r w:rsidRPr="007F19F4">
              <w:rPr>
                <w:rFonts w:eastAsia="標楷體"/>
              </w:rPr>
              <w:t>6</w:t>
            </w:r>
          </w:p>
        </w:tc>
        <w:tc>
          <w:tcPr>
            <w:tcW w:w="407" w:type="dxa"/>
            <w:shd w:val="clear" w:color="auto" w:fill="auto"/>
            <w:vAlign w:val="center"/>
          </w:tcPr>
          <w:p w:rsidR="00CA3DAF" w:rsidRPr="007F19F4" w:rsidRDefault="00CA3DAF" w:rsidP="00CA3DAF">
            <w:pPr>
              <w:spacing w:line="240" w:lineRule="exact"/>
              <w:jc w:val="center"/>
              <w:rPr>
                <w:rFonts w:eastAsia="標楷體"/>
              </w:rPr>
            </w:pPr>
            <w:r w:rsidRPr="007F19F4">
              <w:rPr>
                <w:rFonts w:eastAsia="標楷體"/>
              </w:rPr>
              <w:t>7</w:t>
            </w:r>
          </w:p>
        </w:tc>
        <w:tc>
          <w:tcPr>
            <w:tcW w:w="407" w:type="dxa"/>
            <w:shd w:val="clear" w:color="auto" w:fill="auto"/>
            <w:vAlign w:val="center"/>
          </w:tcPr>
          <w:p w:rsidR="00CA3DAF" w:rsidRPr="007F19F4" w:rsidRDefault="00CA3DAF" w:rsidP="00CA3DAF">
            <w:pPr>
              <w:spacing w:line="240" w:lineRule="exact"/>
              <w:jc w:val="center"/>
              <w:rPr>
                <w:rFonts w:eastAsia="標楷體"/>
              </w:rPr>
            </w:pPr>
            <w:r w:rsidRPr="007F19F4">
              <w:rPr>
                <w:rFonts w:eastAsia="標楷體"/>
              </w:rPr>
              <w:t>8</w:t>
            </w:r>
          </w:p>
        </w:tc>
        <w:tc>
          <w:tcPr>
            <w:tcW w:w="567" w:type="dxa"/>
            <w:vMerge/>
            <w:shd w:val="clear" w:color="auto" w:fill="auto"/>
            <w:vAlign w:val="center"/>
          </w:tcPr>
          <w:p w:rsidR="00CA3DAF" w:rsidRPr="007F19F4" w:rsidRDefault="00CA3DAF" w:rsidP="00CA3DAF">
            <w:pPr>
              <w:spacing w:line="400" w:lineRule="exact"/>
              <w:jc w:val="center"/>
              <w:rPr>
                <w:rFonts w:eastAsia="標楷體"/>
                <w:sz w:val="20"/>
              </w:rPr>
            </w:pPr>
          </w:p>
        </w:tc>
        <w:tc>
          <w:tcPr>
            <w:tcW w:w="708" w:type="dxa"/>
            <w:vMerge/>
            <w:shd w:val="clear" w:color="auto" w:fill="auto"/>
            <w:vAlign w:val="center"/>
          </w:tcPr>
          <w:p w:rsidR="00CA3DAF" w:rsidRPr="007F19F4" w:rsidRDefault="00CA3DAF" w:rsidP="00CA3DAF">
            <w:pPr>
              <w:spacing w:line="400" w:lineRule="exact"/>
              <w:jc w:val="center"/>
              <w:rPr>
                <w:rFonts w:eastAsia="標楷體"/>
                <w:sz w:val="20"/>
              </w:rPr>
            </w:pPr>
          </w:p>
        </w:tc>
      </w:tr>
      <w:tr w:rsidR="009F7BA8" w:rsidRPr="007F19F4" w:rsidTr="009F7BA8">
        <w:trPr>
          <w:cantSplit/>
        </w:trPr>
        <w:tc>
          <w:tcPr>
            <w:tcW w:w="1134" w:type="dxa"/>
          </w:tcPr>
          <w:p w:rsidR="009F7BA8" w:rsidRPr="007F19F4" w:rsidRDefault="009F7BA8" w:rsidP="00190A57">
            <w:pPr>
              <w:spacing w:line="276" w:lineRule="auto"/>
              <w:jc w:val="distribute"/>
              <w:rPr>
                <w:rFonts w:eastAsia="標楷體"/>
              </w:rPr>
            </w:pPr>
            <w:r w:rsidRPr="007F19F4">
              <w:rPr>
                <w:rFonts w:eastAsia="標楷體" w:hAnsi="標楷體"/>
              </w:rPr>
              <w:t>獨立董事</w:t>
            </w:r>
          </w:p>
        </w:tc>
        <w:tc>
          <w:tcPr>
            <w:tcW w:w="849" w:type="dxa"/>
          </w:tcPr>
          <w:p w:rsidR="009F7BA8" w:rsidRPr="007F19F4" w:rsidRDefault="009F7BA8" w:rsidP="00190A57">
            <w:pPr>
              <w:spacing w:line="276" w:lineRule="auto"/>
              <w:jc w:val="distribute"/>
              <w:rPr>
                <w:rFonts w:eastAsia="標楷體"/>
              </w:rPr>
            </w:pPr>
            <w:r w:rsidRPr="007F19F4">
              <w:rPr>
                <w:rFonts w:eastAsia="標楷體" w:hAnsi="標楷體"/>
              </w:rPr>
              <w:t>許英傑</w:t>
            </w:r>
          </w:p>
        </w:tc>
        <w:tc>
          <w:tcPr>
            <w:tcW w:w="907" w:type="dxa"/>
            <w:vAlign w:val="center"/>
          </w:tcPr>
          <w:p w:rsidR="009F7BA8" w:rsidRPr="007F19F4" w:rsidRDefault="009F7BA8" w:rsidP="00190A57">
            <w:pPr>
              <w:spacing w:line="276" w:lineRule="auto"/>
              <w:jc w:val="center"/>
              <w:rPr>
                <w:rFonts w:eastAsia="標楷體"/>
              </w:rPr>
            </w:pPr>
            <w:r w:rsidRPr="005045CB">
              <w:rPr>
                <w:rFonts w:ascii="標楷體" w:eastAsia="標楷體" w:hAnsi="標楷體"/>
                <w:color w:val="000000"/>
                <w:w w:val="80"/>
                <w:kern w:val="0"/>
                <w:sz w:val="18"/>
                <w:szCs w:val="18"/>
              </w:rPr>
              <w:t>ˇ</w:t>
            </w:r>
          </w:p>
        </w:tc>
        <w:tc>
          <w:tcPr>
            <w:tcW w:w="1205" w:type="dxa"/>
            <w:vAlign w:val="center"/>
          </w:tcPr>
          <w:p w:rsidR="009F7BA8" w:rsidRPr="007F19F4" w:rsidRDefault="009F7BA8" w:rsidP="00190A57">
            <w:pPr>
              <w:spacing w:line="276" w:lineRule="auto"/>
              <w:jc w:val="center"/>
              <w:rPr>
                <w:rFonts w:eastAsia="標楷體"/>
              </w:rPr>
            </w:pPr>
            <w:r w:rsidRPr="007F19F4">
              <w:rPr>
                <w:rFonts w:eastAsia="標楷體" w:hAnsi="標楷體"/>
              </w:rPr>
              <w:t>－</w:t>
            </w:r>
          </w:p>
        </w:tc>
        <w:tc>
          <w:tcPr>
            <w:tcW w:w="758" w:type="dxa"/>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406" w:type="dxa"/>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407" w:type="dxa"/>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407" w:type="dxa"/>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407" w:type="dxa"/>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406" w:type="dxa"/>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407" w:type="dxa"/>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407" w:type="dxa"/>
            <w:shd w:val="clear" w:color="auto" w:fill="auto"/>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407" w:type="dxa"/>
            <w:shd w:val="clear" w:color="auto" w:fill="auto"/>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567" w:type="dxa"/>
            <w:shd w:val="clear" w:color="auto" w:fill="auto"/>
            <w:vAlign w:val="center"/>
          </w:tcPr>
          <w:p w:rsidR="009F7BA8" w:rsidRPr="007F19F4" w:rsidRDefault="009F7BA8" w:rsidP="00190A57">
            <w:pPr>
              <w:spacing w:line="276" w:lineRule="auto"/>
              <w:jc w:val="center"/>
              <w:rPr>
                <w:rFonts w:eastAsia="標楷體"/>
                <w:color w:val="000000"/>
              </w:rPr>
            </w:pPr>
            <w:r w:rsidRPr="007F19F4">
              <w:rPr>
                <w:rFonts w:eastAsia="標楷體" w:hAnsi="標楷體"/>
                <w:color w:val="000000"/>
              </w:rPr>
              <w:t>無</w:t>
            </w:r>
          </w:p>
        </w:tc>
        <w:tc>
          <w:tcPr>
            <w:tcW w:w="708" w:type="dxa"/>
            <w:shd w:val="clear" w:color="auto" w:fill="auto"/>
            <w:vAlign w:val="center"/>
          </w:tcPr>
          <w:p w:rsidR="009F7BA8" w:rsidRPr="007F19F4" w:rsidRDefault="009F7BA8" w:rsidP="00190A57">
            <w:pPr>
              <w:spacing w:line="276" w:lineRule="auto"/>
              <w:jc w:val="center"/>
              <w:rPr>
                <w:rFonts w:eastAsia="標楷體"/>
              </w:rPr>
            </w:pPr>
            <w:r w:rsidRPr="007F19F4">
              <w:rPr>
                <w:rFonts w:eastAsia="標楷體" w:hAnsi="標楷體"/>
              </w:rPr>
              <w:t>－</w:t>
            </w:r>
          </w:p>
        </w:tc>
      </w:tr>
      <w:tr w:rsidR="009F7BA8" w:rsidRPr="007F19F4" w:rsidTr="009F7BA8">
        <w:trPr>
          <w:cantSplit/>
        </w:trPr>
        <w:tc>
          <w:tcPr>
            <w:tcW w:w="1134" w:type="dxa"/>
          </w:tcPr>
          <w:p w:rsidR="009F7BA8" w:rsidRPr="007F19F4" w:rsidRDefault="009F7BA8" w:rsidP="00190A57">
            <w:pPr>
              <w:spacing w:line="276" w:lineRule="auto"/>
              <w:jc w:val="distribute"/>
              <w:rPr>
                <w:rFonts w:eastAsia="標楷體"/>
              </w:rPr>
            </w:pPr>
            <w:r w:rsidRPr="007F19F4">
              <w:rPr>
                <w:rFonts w:eastAsia="標楷體" w:hAnsi="標楷體"/>
              </w:rPr>
              <w:t>獨立董事</w:t>
            </w:r>
          </w:p>
        </w:tc>
        <w:tc>
          <w:tcPr>
            <w:tcW w:w="849" w:type="dxa"/>
          </w:tcPr>
          <w:p w:rsidR="009F7BA8" w:rsidRPr="007F19F4" w:rsidRDefault="009F7BA8" w:rsidP="00190A57">
            <w:pPr>
              <w:spacing w:line="276" w:lineRule="auto"/>
              <w:jc w:val="distribute"/>
              <w:rPr>
                <w:rFonts w:eastAsia="標楷體"/>
              </w:rPr>
            </w:pPr>
            <w:r w:rsidRPr="007F19F4">
              <w:rPr>
                <w:rFonts w:eastAsia="標楷體" w:hAnsi="標楷體"/>
              </w:rPr>
              <w:t>盧世祥</w:t>
            </w:r>
          </w:p>
        </w:tc>
        <w:tc>
          <w:tcPr>
            <w:tcW w:w="907" w:type="dxa"/>
            <w:vAlign w:val="center"/>
          </w:tcPr>
          <w:p w:rsidR="009F7BA8" w:rsidRPr="007F19F4" w:rsidRDefault="009F7BA8" w:rsidP="00190A57">
            <w:pPr>
              <w:spacing w:line="276" w:lineRule="auto"/>
              <w:jc w:val="center"/>
              <w:rPr>
                <w:rFonts w:eastAsia="標楷體"/>
              </w:rPr>
            </w:pPr>
            <w:r w:rsidRPr="007F19F4">
              <w:rPr>
                <w:rFonts w:eastAsia="標楷體" w:hAnsi="標楷體"/>
              </w:rPr>
              <w:t>－</w:t>
            </w:r>
          </w:p>
        </w:tc>
        <w:tc>
          <w:tcPr>
            <w:tcW w:w="1205" w:type="dxa"/>
            <w:vAlign w:val="center"/>
          </w:tcPr>
          <w:p w:rsidR="009F7BA8" w:rsidRPr="007F19F4" w:rsidRDefault="009F7BA8" w:rsidP="00190A57">
            <w:pPr>
              <w:spacing w:line="276" w:lineRule="auto"/>
              <w:jc w:val="center"/>
              <w:rPr>
                <w:rFonts w:eastAsia="標楷體"/>
              </w:rPr>
            </w:pPr>
            <w:r w:rsidRPr="007F19F4">
              <w:rPr>
                <w:rFonts w:eastAsia="標楷體" w:hAnsi="標楷體"/>
              </w:rPr>
              <w:t>－</w:t>
            </w:r>
          </w:p>
        </w:tc>
        <w:tc>
          <w:tcPr>
            <w:tcW w:w="758" w:type="dxa"/>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406" w:type="dxa"/>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407" w:type="dxa"/>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407" w:type="dxa"/>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407" w:type="dxa"/>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406" w:type="dxa"/>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407" w:type="dxa"/>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407" w:type="dxa"/>
            <w:shd w:val="clear" w:color="auto" w:fill="auto"/>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407" w:type="dxa"/>
            <w:shd w:val="clear" w:color="auto" w:fill="auto"/>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567" w:type="dxa"/>
            <w:shd w:val="clear" w:color="auto" w:fill="auto"/>
            <w:vAlign w:val="center"/>
          </w:tcPr>
          <w:p w:rsidR="009F7BA8" w:rsidRPr="007F19F4" w:rsidRDefault="009F7BA8" w:rsidP="00190A57">
            <w:pPr>
              <w:spacing w:line="276" w:lineRule="auto"/>
              <w:jc w:val="center"/>
              <w:rPr>
                <w:rFonts w:eastAsia="標楷體"/>
                <w:color w:val="000000"/>
              </w:rPr>
            </w:pPr>
            <w:r w:rsidRPr="007F19F4">
              <w:rPr>
                <w:rFonts w:eastAsia="標楷體" w:hAnsi="標楷體"/>
                <w:color w:val="000000"/>
              </w:rPr>
              <w:t>無</w:t>
            </w:r>
          </w:p>
        </w:tc>
        <w:tc>
          <w:tcPr>
            <w:tcW w:w="708" w:type="dxa"/>
            <w:shd w:val="clear" w:color="auto" w:fill="auto"/>
            <w:vAlign w:val="center"/>
          </w:tcPr>
          <w:p w:rsidR="009F7BA8" w:rsidRPr="007F19F4" w:rsidRDefault="009F7BA8" w:rsidP="00190A57">
            <w:pPr>
              <w:spacing w:line="276" w:lineRule="auto"/>
              <w:jc w:val="center"/>
              <w:rPr>
                <w:rFonts w:eastAsia="標楷體"/>
              </w:rPr>
            </w:pPr>
            <w:r w:rsidRPr="007F19F4">
              <w:rPr>
                <w:rFonts w:eastAsia="標楷體" w:hAnsi="標楷體"/>
              </w:rPr>
              <w:t>－</w:t>
            </w:r>
          </w:p>
        </w:tc>
      </w:tr>
      <w:tr w:rsidR="009F7BA8" w:rsidRPr="007F19F4" w:rsidTr="009F7BA8">
        <w:trPr>
          <w:cantSplit/>
        </w:trPr>
        <w:tc>
          <w:tcPr>
            <w:tcW w:w="1134" w:type="dxa"/>
          </w:tcPr>
          <w:p w:rsidR="009F7BA8" w:rsidRPr="007F19F4" w:rsidRDefault="009F7BA8" w:rsidP="00190A57">
            <w:pPr>
              <w:spacing w:line="276" w:lineRule="auto"/>
              <w:jc w:val="distribute"/>
              <w:rPr>
                <w:rFonts w:eastAsia="標楷體"/>
              </w:rPr>
            </w:pPr>
            <w:r w:rsidRPr="007F19F4">
              <w:rPr>
                <w:rFonts w:eastAsia="標楷體" w:hAnsi="標楷體"/>
              </w:rPr>
              <w:t>獨立董事</w:t>
            </w:r>
          </w:p>
        </w:tc>
        <w:tc>
          <w:tcPr>
            <w:tcW w:w="849" w:type="dxa"/>
          </w:tcPr>
          <w:p w:rsidR="009F7BA8" w:rsidRPr="007F19F4" w:rsidRDefault="009F7BA8" w:rsidP="00190A57">
            <w:pPr>
              <w:spacing w:line="276" w:lineRule="auto"/>
              <w:jc w:val="distribute"/>
              <w:rPr>
                <w:rFonts w:eastAsia="標楷體"/>
              </w:rPr>
            </w:pPr>
            <w:r w:rsidRPr="007F19F4">
              <w:rPr>
                <w:rFonts w:eastAsia="標楷體" w:hAnsi="標楷體"/>
              </w:rPr>
              <w:t>鄭志發</w:t>
            </w:r>
          </w:p>
        </w:tc>
        <w:tc>
          <w:tcPr>
            <w:tcW w:w="907" w:type="dxa"/>
            <w:vAlign w:val="center"/>
          </w:tcPr>
          <w:p w:rsidR="009F7BA8" w:rsidRPr="007F19F4" w:rsidRDefault="009F7BA8" w:rsidP="00190A57">
            <w:pPr>
              <w:spacing w:line="276" w:lineRule="auto"/>
              <w:jc w:val="center"/>
              <w:rPr>
                <w:rFonts w:eastAsia="標楷體"/>
              </w:rPr>
            </w:pPr>
            <w:r w:rsidRPr="007F19F4">
              <w:rPr>
                <w:rFonts w:eastAsia="標楷體" w:hAnsi="標楷體"/>
              </w:rPr>
              <w:t>－</w:t>
            </w:r>
          </w:p>
        </w:tc>
        <w:tc>
          <w:tcPr>
            <w:tcW w:w="1205" w:type="dxa"/>
            <w:vAlign w:val="center"/>
          </w:tcPr>
          <w:p w:rsidR="009F7BA8" w:rsidRPr="007F19F4" w:rsidRDefault="009F7BA8" w:rsidP="00190A57">
            <w:pPr>
              <w:spacing w:line="276" w:lineRule="auto"/>
              <w:jc w:val="center"/>
              <w:rPr>
                <w:rFonts w:eastAsia="標楷體"/>
              </w:rPr>
            </w:pPr>
            <w:r w:rsidRPr="005045CB">
              <w:rPr>
                <w:rFonts w:ascii="標楷體" w:eastAsia="標楷體" w:hAnsi="標楷體"/>
                <w:color w:val="000000"/>
                <w:w w:val="80"/>
                <w:kern w:val="0"/>
                <w:sz w:val="18"/>
                <w:szCs w:val="18"/>
              </w:rPr>
              <w:t>ˇ</w:t>
            </w:r>
          </w:p>
        </w:tc>
        <w:tc>
          <w:tcPr>
            <w:tcW w:w="758" w:type="dxa"/>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406" w:type="dxa"/>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407" w:type="dxa"/>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407" w:type="dxa"/>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407" w:type="dxa"/>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406" w:type="dxa"/>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407" w:type="dxa"/>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407" w:type="dxa"/>
            <w:shd w:val="clear" w:color="auto" w:fill="auto"/>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407" w:type="dxa"/>
            <w:shd w:val="clear" w:color="auto" w:fill="auto"/>
            <w:vAlign w:val="center"/>
          </w:tcPr>
          <w:p w:rsidR="009F7BA8" w:rsidRDefault="009F7BA8" w:rsidP="009F7BA8">
            <w:pPr>
              <w:jc w:val="center"/>
            </w:pPr>
            <w:r w:rsidRPr="008B2205">
              <w:rPr>
                <w:rFonts w:ascii="標楷體" w:eastAsia="標楷體" w:hAnsi="標楷體"/>
                <w:color w:val="000000"/>
                <w:w w:val="80"/>
                <w:kern w:val="0"/>
                <w:sz w:val="18"/>
                <w:szCs w:val="18"/>
              </w:rPr>
              <w:t>ˇ</w:t>
            </w:r>
          </w:p>
        </w:tc>
        <w:tc>
          <w:tcPr>
            <w:tcW w:w="567" w:type="dxa"/>
            <w:shd w:val="clear" w:color="auto" w:fill="auto"/>
            <w:vAlign w:val="center"/>
          </w:tcPr>
          <w:p w:rsidR="009F7BA8" w:rsidRPr="007F19F4" w:rsidRDefault="00E613D9" w:rsidP="00FF6E6D">
            <w:pPr>
              <w:spacing w:line="276" w:lineRule="auto"/>
              <w:jc w:val="center"/>
              <w:rPr>
                <w:rFonts w:eastAsia="標楷體"/>
                <w:color w:val="000000"/>
              </w:rPr>
            </w:pPr>
            <w:r>
              <w:rPr>
                <w:rFonts w:eastAsia="標楷體" w:hint="eastAsia"/>
                <w:color w:val="000000"/>
              </w:rPr>
              <w:t>4</w:t>
            </w:r>
          </w:p>
        </w:tc>
        <w:tc>
          <w:tcPr>
            <w:tcW w:w="708" w:type="dxa"/>
            <w:shd w:val="clear" w:color="auto" w:fill="auto"/>
            <w:vAlign w:val="center"/>
          </w:tcPr>
          <w:p w:rsidR="009F7BA8" w:rsidRPr="007F19F4" w:rsidRDefault="009F7BA8" w:rsidP="00190A57">
            <w:pPr>
              <w:spacing w:line="276" w:lineRule="auto"/>
              <w:jc w:val="center"/>
              <w:rPr>
                <w:rFonts w:eastAsia="標楷體"/>
              </w:rPr>
            </w:pPr>
            <w:r w:rsidRPr="007F19F4">
              <w:rPr>
                <w:rFonts w:eastAsia="標楷體" w:hAnsi="標楷體"/>
              </w:rPr>
              <w:t>－</w:t>
            </w:r>
          </w:p>
        </w:tc>
      </w:tr>
    </w:tbl>
    <w:p w:rsidR="00CA3DAF" w:rsidRPr="007F19F4" w:rsidRDefault="007517C5" w:rsidP="00F56A42">
      <w:pPr>
        <w:spacing w:afterLines="50" w:line="240" w:lineRule="exact"/>
        <w:ind w:leftChars="214" w:left="1133" w:hangingChars="258" w:hanging="619"/>
        <w:rPr>
          <w:rFonts w:eastAsia="標楷體"/>
        </w:rPr>
      </w:pPr>
      <w:proofErr w:type="gramStart"/>
      <w:r w:rsidRPr="007F19F4">
        <w:rPr>
          <w:rFonts w:eastAsia="標楷體" w:hAnsi="標楷體"/>
        </w:rPr>
        <w:t>註</w:t>
      </w:r>
      <w:proofErr w:type="gramEnd"/>
      <w:r w:rsidRPr="007F19F4">
        <w:rPr>
          <w:rFonts w:eastAsia="標楷體" w:hAnsi="標楷體"/>
        </w:rPr>
        <w:t>：打</w:t>
      </w:r>
      <w:r w:rsidRPr="007F19F4">
        <w:rPr>
          <w:rFonts w:eastAsia="標楷體"/>
        </w:rPr>
        <w:t>“</w:t>
      </w:r>
      <w:r w:rsidRPr="008B2205">
        <w:rPr>
          <w:rFonts w:ascii="標楷體" w:eastAsia="標楷體" w:hAnsi="標楷體"/>
          <w:color w:val="000000"/>
          <w:w w:val="80"/>
          <w:kern w:val="0"/>
          <w:sz w:val="18"/>
          <w:szCs w:val="18"/>
        </w:rPr>
        <w:t>ˇ</w:t>
      </w:r>
      <w:r w:rsidRPr="007F19F4">
        <w:rPr>
          <w:rFonts w:eastAsia="標楷體"/>
        </w:rPr>
        <w:t>”</w:t>
      </w:r>
      <w:r>
        <w:rPr>
          <w:rFonts w:eastAsia="標楷體" w:hint="eastAsia"/>
          <w:lang w:eastAsia="zh-HK"/>
        </w:rPr>
        <w:t>為</w:t>
      </w:r>
      <w:r w:rsidRPr="007F19F4">
        <w:rPr>
          <w:rFonts w:eastAsia="標楷體" w:hAnsi="標楷體"/>
        </w:rPr>
        <w:t>各成員於選任前二年及任職期間符合下述各條件者</w:t>
      </w:r>
      <w:r>
        <w:rPr>
          <w:rFonts w:eastAsia="標楷體" w:hAnsi="標楷體"/>
        </w:rPr>
        <w:t>：</w:t>
      </w:r>
    </w:p>
    <w:p w:rsidR="00CA3DAF" w:rsidRPr="007F19F4" w:rsidRDefault="00D06BEB" w:rsidP="00F56A42">
      <w:pPr>
        <w:pStyle w:val="ae"/>
        <w:tabs>
          <w:tab w:val="left" w:pos="426"/>
        </w:tabs>
        <w:kinsoku/>
        <w:autoSpaceDE/>
        <w:autoSpaceDN/>
        <w:snapToGrid/>
        <w:spacing w:afterLines="50" w:line="276" w:lineRule="auto"/>
        <w:ind w:leftChars="414" w:left="1275" w:hangingChars="117" w:hanging="281"/>
        <w:contextualSpacing/>
        <w:textAlignment w:val="baseline"/>
        <w:rPr>
          <w:rFonts w:eastAsia="標楷體"/>
          <w:szCs w:val="24"/>
        </w:rPr>
      </w:pPr>
      <w:r w:rsidRPr="007F19F4">
        <w:rPr>
          <w:rFonts w:eastAsia="標楷體"/>
          <w:szCs w:val="24"/>
        </w:rPr>
        <w:t>(1)</w:t>
      </w:r>
      <w:r w:rsidR="00CA3DAF" w:rsidRPr="007F19F4">
        <w:rPr>
          <w:rFonts w:eastAsia="標楷體" w:hAnsi="標楷體"/>
          <w:szCs w:val="24"/>
        </w:rPr>
        <w:t>非為公司或其關係企業之受</w:t>
      </w:r>
      <w:proofErr w:type="gramStart"/>
      <w:r w:rsidR="00CA3DAF" w:rsidRPr="007F19F4">
        <w:rPr>
          <w:rFonts w:eastAsia="標楷體" w:hAnsi="標楷體"/>
          <w:szCs w:val="24"/>
        </w:rPr>
        <w:t>僱</w:t>
      </w:r>
      <w:proofErr w:type="gramEnd"/>
      <w:r w:rsidR="00CA3DAF" w:rsidRPr="007F19F4">
        <w:rPr>
          <w:rFonts w:eastAsia="標楷體" w:hAnsi="標楷體"/>
          <w:szCs w:val="24"/>
        </w:rPr>
        <w:t>人。</w:t>
      </w:r>
    </w:p>
    <w:p w:rsidR="00CA3DAF" w:rsidRPr="007F19F4" w:rsidRDefault="00D06BEB" w:rsidP="00F56A42">
      <w:pPr>
        <w:pStyle w:val="ae"/>
        <w:tabs>
          <w:tab w:val="left" w:pos="426"/>
        </w:tabs>
        <w:kinsoku/>
        <w:autoSpaceDE/>
        <w:autoSpaceDN/>
        <w:snapToGrid/>
        <w:spacing w:afterLines="50" w:line="276" w:lineRule="auto"/>
        <w:ind w:leftChars="414" w:left="1275" w:hangingChars="117" w:hanging="281"/>
        <w:contextualSpacing/>
        <w:textAlignment w:val="baseline"/>
        <w:rPr>
          <w:rFonts w:eastAsia="標楷體"/>
          <w:szCs w:val="24"/>
        </w:rPr>
      </w:pPr>
      <w:r w:rsidRPr="007F19F4">
        <w:rPr>
          <w:rFonts w:eastAsia="標楷體"/>
          <w:szCs w:val="24"/>
        </w:rPr>
        <w:t>(2)</w:t>
      </w:r>
      <w:r w:rsidR="00CA3DAF" w:rsidRPr="007F19F4">
        <w:rPr>
          <w:rFonts w:eastAsia="標楷體" w:hAnsi="標楷體"/>
          <w:szCs w:val="24"/>
        </w:rPr>
        <w:t>非公司或其關係企業之董事、監察人。但如為公司或其母公司</w:t>
      </w:r>
      <w:r w:rsidR="00522BF3" w:rsidRPr="007F19F4">
        <w:rPr>
          <w:rFonts w:eastAsia="標楷體" w:hAnsi="標楷體"/>
          <w:szCs w:val="24"/>
        </w:rPr>
        <w:t>、</w:t>
      </w:r>
      <w:r w:rsidR="009C1B32" w:rsidRPr="007F19F4">
        <w:rPr>
          <w:rFonts w:eastAsia="標楷體" w:hAnsi="標楷體"/>
          <w:szCs w:val="24"/>
        </w:rPr>
        <w:t>子公司依本法或當地國法令設置之</w:t>
      </w:r>
      <w:r w:rsidR="00CA3DAF" w:rsidRPr="007F19F4">
        <w:rPr>
          <w:rFonts w:eastAsia="標楷體" w:hAnsi="標楷體"/>
          <w:szCs w:val="24"/>
        </w:rPr>
        <w:t>獨立董事者，不在此限。</w:t>
      </w:r>
    </w:p>
    <w:p w:rsidR="00CA3DAF" w:rsidRPr="007F19F4" w:rsidRDefault="00D06BEB" w:rsidP="00F56A42">
      <w:pPr>
        <w:pStyle w:val="ae"/>
        <w:tabs>
          <w:tab w:val="left" w:pos="426"/>
        </w:tabs>
        <w:kinsoku/>
        <w:autoSpaceDE/>
        <w:autoSpaceDN/>
        <w:snapToGrid/>
        <w:spacing w:afterLines="50" w:line="276" w:lineRule="auto"/>
        <w:ind w:leftChars="414" w:left="1275" w:hangingChars="117" w:hanging="281"/>
        <w:contextualSpacing/>
        <w:textAlignment w:val="baseline"/>
        <w:rPr>
          <w:rFonts w:eastAsia="標楷體"/>
          <w:szCs w:val="24"/>
        </w:rPr>
      </w:pPr>
      <w:r w:rsidRPr="007F19F4">
        <w:rPr>
          <w:rFonts w:eastAsia="標楷體"/>
          <w:szCs w:val="24"/>
        </w:rPr>
        <w:t>(3)</w:t>
      </w:r>
      <w:r w:rsidR="00CA3DAF" w:rsidRPr="007F19F4">
        <w:rPr>
          <w:rFonts w:eastAsia="標楷體" w:hAnsi="標楷體"/>
          <w:szCs w:val="24"/>
        </w:rPr>
        <w:t>非本人及其配偶、未成年子女或以他人名義持有公司已發行股份總額百分之一以上或持股前十名之自然人股東。</w:t>
      </w:r>
    </w:p>
    <w:p w:rsidR="00CA3DAF" w:rsidRPr="007F19F4" w:rsidRDefault="00D06BEB" w:rsidP="00F56A42">
      <w:pPr>
        <w:pStyle w:val="ae"/>
        <w:tabs>
          <w:tab w:val="left" w:pos="426"/>
        </w:tabs>
        <w:kinsoku/>
        <w:autoSpaceDE/>
        <w:autoSpaceDN/>
        <w:snapToGrid/>
        <w:spacing w:afterLines="50" w:line="276" w:lineRule="auto"/>
        <w:ind w:leftChars="414" w:left="1275" w:hangingChars="117" w:hanging="281"/>
        <w:contextualSpacing/>
        <w:textAlignment w:val="baseline"/>
        <w:rPr>
          <w:rFonts w:eastAsia="標楷體"/>
          <w:szCs w:val="24"/>
        </w:rPr>
      </w:pPr>
      <w:r w:rsidRPr="007F19F4">
        <w:rPr>
          <w:rFonts w:eastAsia="標楷體"/>
          <w:szCs w:val="24"/>
        </w:rPr>
        <w:t>(4)</w:t>
      </w:r>
      <w:r w:rsidR="00CA3DAF" w:rsidRPr="007F19F4">
        <w:rPr>
          <w:rFonts w:eastAsia="標楷體" w:hAnsi="標楷體"/>
          <w:szCs w:val="24"/>
        </w:rPr>
        <w:t>非前三款所列人員之配偶、二親等以內親屬或三親等以內直系血親。</w:t>
      </w:r>
    </w:p>
    <w:p w:rsidR="00CA3DAF" w:rsidRPr="007F19F4" w:rsidRDefault="00D06BEB" w:rsidP="00F56A42">
      <w:pPr>
        <w:pStyle w:val="ae"/>
        <w:tabs>
          <w:tab w:val="left" w:pos="426"/>
        </w:tabs>
        <w:kinsoku/>
        <w:autoSpaceDE/>
        <w:autoSpaceDN/>
        <w:snapToGrid/>
        <w:spacing w:afterLines="50" w:line="276" w:lineRule="auto"/>
        <w:ind w:leftChars="414" w:left="1275" w:hangingChars="117" w:hanging="281"/>
        <w:contextualSpacing/>
        <w:textAlignment w:val="baseline"/>
        <w:rPr>
          <w:rFonts w:eastAsia="標楷體"/>
          <w:szCs w:val="24"/>
        </w:rPr>
      </w:pPr>
      <w:r w:rsidRPr="007F19F4">
        <w:rPr>
          <w:rFonts w:eastAsia="標楷體"/>
          <w:szCs w:val="24"/>
        </w:rPr>
        <w:t>(5)</w:t>
      </w:r>
      <w:r w:rsidR="00CA3DAF" w:rsidRPr="007F19F4">
        <w:rPr>
          <w:rFonts w:eastAsia="標楷體" w:hAnsi="標楷體"/>
          <w:szCs w:val="24"/>
        </w:rPr>
        <w:t>非直接持有公司已發行股份總額百分之五以上法人股東之董事、監察人或受</w:t>
      </w:r>
      <w:proofErr w:type="gramStart"/>
      <w:r w:rsidR="00CA3DAF" w:rsidRPr="007F19F4">
        <w:rPr>
          <w:rFonts w:eastAsia="標楷體" w:hAnsi="標楷體"/>
          <w:szCs w:val="24"/>
        </w:rPr>
        <w:t>僱</w:t>
      </w:r>
      <w:proofErr w:type="gramEnd"/>
      <w:r w:rsidR="00CA3DAF" w:rsidRPr="007F19F4">
        <w:rPr>
          <w:rFonts w:eastAsia="標楷體" w:hAnsi="標楷體"/>
          <w:szCs w:val="24"/>
        </w:rPr>
        <w:t>人，或持股前五名法人股東之董事、監察人或受</w:t>
      </w:r>
      <w:proofErr w:type="gramStart"/>
      <w:r w:rsidR="00CA3DAF" w:rsidRPr="007F19F4">
        <w:rPr>
          <w:rFonts w:eastAsia="標楷體" w:hAnsi="標楷體"/>
          <w:szCs w:val="24"/>
        </w:rPr>
        <w:t>僱</w:t>
      </w:r>
      <w:proofErr w:type="gramEnd"/>
      <w:r w:rsidR="00CA3DAF" w:rsidRPr="007F19F4">
        <w:rPr>
          <w:rFonts w:eastAsia="標楷體" w:hAnsi="標楷體"/>
          <w:szCs w:val="24"/>
        </w:rPr>
        <w:t>人。</w:t>
      </w:r>
    </w:p>
    <w:p w:rsidR="00CA3DAF" w:rsidRPr="007F19F4" w:rsidRDefault="00D06BEB" w:rsidP="00F56A42">
      <w:pPr>
        <w:pStyle w:val="ae"/>
        <w:tabs>
          <w:tab w:val="left" w:pos="426"/>
        </w:tabs>
        <w:kinsoku/>
        <w:autoSpaceDE/>
        <w:autoSpaceDN/>
        <w:snapToGrid/>
        <w:spacing w:afterLines="50" w:line="276" w:lineRule="auto"/>
        <w:ind w:leftChars="414" w:left="1275" w:hangingChars="117" w:hanging="281"/>
        <w:contextualSpacing/>
        <w:textAlignment w:val="baseline"/>
        <w:rPr>
          <w:rFonts w:eastAsia="標楷體"/>
          <w:szCs w:val="24"/>
        </w:rPr>
      </w:pPr>
      <w:r w:rsidRPr="007F19F4">
        <w:rPr>
          <w:rFonts w:eastAsia="標楷體"/>
          <w:szCs w:val="24"/>
        </w:rPr>
        <w:t>(6)</w:t>
      </w:r>
      <w:r w:rsidR="00CA3DAF" w:rsidRPr="007F19F4">
        <w:rPr>
          <w:rFonts w:eastAsia="標楷體" w:hAnsi="標楷體"/>
          <w:szCs w:val="24"/>
        </w:rPr>
        <w:t>非與公司有財務或業務往來之特定公司或機構之董事（理事）、監察人（監事）、經理人或持股百分之五以上股東。</w:t>
      </w:r>
    </w:p>
    <w:p w:rsidR="00CA3DAF" w:rsidRPr="007F19F4" w:rsidRDefault="00D06BEB" w:rsidP="00F56A42">
      <w:pPr>
        <w:pStyle w:val="ae"/>
        <w:tabs>
          <w:tab w:val="left" w:pos="426"/>
        </w:tabs>
        <w:kinsoku/>
        <w:autoSpaceDE/>
        <w:autoSpaceDN/>
        <w:snapToGrid/>
        <w:spacing w:afterLines="50" w:line="276" w:lineRule="auto"/>
        <w:ind w:leftChars="414" w:left="1275" w:hangingChars="117" w:hanging="281"/>
        <w:contextualSpacing/>
        <w:textAlignment w:val="baseline"/>
        <w:rPr>
          <w:rFonts w:eastAsia="標楷體"/>
          <w:szCs w:val="24"/>
        </w:rPr>
      </w:pPr>
      <w:r w:rsidRPr="007F19F4">
        <w:rPr>
          <w:rFonts w:eastAsia="標楷體"/>
          <w:szCs w:val="24"/>
        </w:rPr>
        <w:t>(7)</w:t>
      </w:r>
      <w:r w:rsidR="00CA3DAF" w:rsidRPr="007F19F4">
        <w:rPr>
          <w:rFonts w:eastAsia="標楷體" w:hAnsi="標楷體"/>
          <w:szCs w:val="24"/>
        </w:rPr>
        <w:t>非為公司或其關係企業提供商務、法務、財務、會計等服務或諮詢之專業人士、獨資、合夥、公司或機構之</w:t>
      </w:r>
      <w:r w:rsidR="00D92559" w:rsidRPr="007F19F4">
        <w:rPr>
          <w:rFonts w:eastAsia="標楷體"/>
          <w:szCs w:val="24"/>
        </w:rPr>
        <w:t xml:space="preserve"> </w:t>
      </w:r>
      <w:r w:rsidR="00CA3DAF" w:rsidRPr="007F19F4">
        <w:rPr>
          <w:rFonts w:eastAsia="標楷體" w:hAnsi="標楷體"/>
          <w:szCs w:val="24"/>
        </w:rPr>
        <w:t>企業主、合夥人、董事（理事）、監察人（監事）、經理人及其配偶。</w:t>
      </w:r>
    </w:p>
    <w:p w:rsidR="00CA3DAF" w:rsidRPr="007F19F4" w:rsidRDefault="00D06BEB" w:rsidP="00F56A42">
      <w:pPr>
        <w:pStyle w:val="ae"/>
        <w:tabs>
          <w:tab w:val="left" w:pos="426"/>
        </w:tabs>
        <w:kinsoku/>
        <w:autoSpaceDE/>
        <w:autoSpaceDN/>
        <w:snapToGrid/>
        <w:spacing w:afterLines="50" w:line="276" w:lineRule="auto"/>
        <w:ind w:leftChars="414" w:left="1275" w:hangingChars="117" w:hanging="281"/>
        <w:contextualSpacing/>
        <w:textAlignment w:val="baseline"/>
        <w:rPr>
          <w:rFonts w:eastAsia="標楷體"/>
          <w:szCs w:val="24"/>
        </w:rPr>
      </w:pPr>
      <w:r w:rsidRPr="007F19F4">
        <w:rPr>
          <w:rFonts w:eastAsia="標楷體"/>
          <w:szCs w:val="24"/>
        </w:rPr>
        <w:t>(8)</w:t>
      </w:r>
      <w:r w:rsidR="00CA3DAF" w:rsidRPr="007F19F4">
        <w:rPr>
          <w:rFonts w:eastAsia="標楷體" w:hAnsi="標楷體"/>
          <w:szCs w:val="24"/>
        </w:rPr>
        <w:t>未有公司法第</w:t>
      </w:r>
      <w:r w:rsidR="00CA3DAF" w:rsidRPr="007F19F4">
        <w:rPr>
          <w:rFonts w:eastAsia="標楷體"/>
          <w:szCs w:val="24"/>
        </w:rPr>
        <w:t>30</w:t>
      </w:r>
      <w:r w:rsidR="00CA3DAF" w:rsidRPr="007F19F4">
        <w:rPr>
          <w:rFonts w:eastAsia="標楷體" w:hAnsi="標楷體"/>
          <w:szCs w:val="24"/>
        </w:rPr>
        <w:t>條各款情事之</w:t>
      </w:r>
      <w:proofErr w:type="gramStart"/>
      <w:r w:rsidR="00CA3DAF" w:rsidRPr="007F19F4">
        <w:rPr>
          <w:rFonts w:eastAsia="標楷體" w:hAnsi="標楷體"/>
          <w:szCs w:val="24"/>
        </w:rPr>
        <w:t>一</w:t>
      </w:r>
      <w:proofErr w:type="gramEnd"/>
      <w:r w:rsidR="00CA3DAF" w:rsidRPr="007F19F4">
        <w:rPr>
          <w:rFonts w:eastAsia="標楷體" w:hAnsi="標楷體"/>
          <w:szCs w:val="24"/>
        </w:rPr>
        <w:t>。</w:t>
      </w:r>
    </w:p>
    <w:p w:rsidR="00D33027" w:rsidRPr="007F19F4" w:rsidRDefault="00D33027" w:rsidP="00F56A42">
      <w:pPr>
        <w:spacing w:afterLines="50" w:line="276" w:lineRule="auto"/>
        <w:ind w:leftChars="215" w:left="1176" w:hangingChars="275" w:hanging="660"/>
        <w:jc w:val="both"/>
        <w:rPr>
          <w:rFonts w:eastAsia="標楷體"/>
        </w:rPr>
      </w:pPr>
    </w:p>
    <w:p w:rsidR="00D33027" w:rsidRPr="007F19F4" w:rsidRDefault="00D33027" w:rsidP="00F56A42">
      <w:pPr>
        <w:spacing w:afterLines="50" w:line="276" w:lineRule="auto"/>
        <w:ind w:leftChars="215" w:left="1121" w:hangingChars="275" w:hanging="605"/>
        <w:jc w:val="both"/>
        <w:rPr>
          <w:rFonts w:eastAsia="標楷體"/>
          <w:sz w:val="22"/>
          <w:szCs w:val="22"/>
        </w:rPr>
        <w:sectPr w:rsidR="00D33027" w:rsidRPr="007F19F4" w:rsidSect="00861261">
          <w:pgSz w:w="11907" w:h="16840" w:code="9"/>
          <w:pgMar w:top="1259" w:right="851" w:bottom="720" w:left="1259" w:header="851" w:footer="992" w:gutter="0"/>
          <w:pgNumType w:fmt="numberInDash" w:chapStyle="1"/>
          <w:cols w:space="425"/>
        </w:sectPr>
      </w:pPr>
    </w:p>
    <w:p w:rsidR="007517C5" w:rsidRPr="007517C5" w:rsidRDefault="007517C5" w:rsidP="00E11C35">
      <w:pPr>
        <w:adjustRightInd w:val="0"/>
        <w:spacing w:line="276" w:lineRule="auto"/>
        <w:rPr>
          <w:rFonts w:eastAsia="標楷體"/>
          <w:color w:val="000000"/>
        </w:rPr>
      </w:pPr>
      <w:r>
        <w:rPr>
          <w:rFonts w:eastAsia="標楷體" w:hAnsi="標楷體" w:hint="eastAsia"/>
          <w:color w:val="000000"/>
        </w:rPr>
        <w:lastRenderedPageBreak/>
        <w:t xml:space="preserve"> (</w:t>
      </w:r>
      <w:r>
        <w:rPr>
          <w:rFonts w:eastAsia="標楷體" w:hAnsi="標楷體" w:hint="eastAsia"/>
          <w:color w:val="000000"/>
          <w:lang w:eastAsia="zh-HK"/>
        </w:rPr>
        <w:t>二</w:t>
      </w:r>
      <w:r>
        <w:rPr>
          <w:rFonts w:eastAsia="標楷體" w:hAnsi="標楷體" w:hint="eastAsia"/>
          <w:color w:val="000000"/>
          <w:lang w:eastAsia="zh-HK"/>
        </w:rPr>
        <w:t>)</w:t>
      </w:r>
      <w:r>
        <w:rPr>
          <w:rFonts w:eastAsia="標楷體" w:hAnsi="標楷體" w:hint="eastAsia"/>
          <w:color w:val="000000"/>
        </w:rPr>
        <w:t xml:space="preserve"> </w:t>
      </w:r>
      <w:r w:rsidRPr="007F19F4">
        <w:rPr>
          <w:rFonts w:eastAsia="標楷體" w:hAnsi="標楷體"/>
          <w:color w:val="000000"/>
        </w:rPr>
        <w:t>薪資報酬委員會運作情形資訊</w:t>
      </w:r>
    </w:p>
    <w:p w:rsidR="006D620A" w:rsidRDefault="009F309F" w:rsidP="009F309F">
      <w:pPr>
        <w:spacing w:line="276" w:lineRule="auto"/>
        <w:ind w:leftChars="-2" w:left="-5" w:firstLineChars="270" w:firstLine="648"/>
        <w:rPr>
          <w:rFonts w:eastAsia="標楷體" w:hAnsi="標楷體"/>
          <w:bCs/>
        </w:rPr>
      </w:pPr>
      <w:r>
        <w:rPr>
          <w:rFonts w:eastAsia="標楷體" w:hAnsi="標楷體"/>
          <w:bCs/>
        </w:rPr>
        <w:t>1.</w:t>
      </w:r>
      <w:r w:rsidR="00CA3DAF" w:rsidRPr="009F309F">
        <w:rPr>
          <w:rFonts w:eastAsia="標楷體" w:hAnsi="標楷體"/>
          <w:bCs/>
        </w:rPr>
        <w:t>本公司之薪資報酬委員會委員計</w:t>
      </w:r>
      <w:r w:rsidR="0056524A" w:rsidRPr="009F309F">
        <w:rPr>
          <w:rFonts w:eastAsia="標楷體" w:hAnsi="標楷體"/>
          <w:bCs/>
        </w:rPr>
        <w:t>三</w:t>
      </w:r>
      <w:r w:rsidR="00CA3DAF" w:rsidRPr="009F309F">
        <w:rPr>
          <w:rFonts w:eastAsia="標楷體" w:hAnsi="標楷體"/>
          <w:bCs/>
        </w:rPr>
        <w:t>人。</w:t>
      </w:r>
    </w:p>
    <w:p w:rsidR="009F309F" w:rsidRPr="009F309F" w:rsidRDefault="009F309F" w:rsidP="009F309F">
      <w:pPr>
        <w:pStyle w:val="af8"/>
        <w:numPr>
          <w:ilvl w:val="0"/>
          <w:numId w:val="7"/>
        </w:numPr>
        <w:spacing w:line="276" w:lineRule="auto"/>
        <w:ind w:leftChars="0" w:hanging="196"/>
        <w:rPr>
          <w:rFonts w:eastAsia="標楷體"/>
          <w:bCs/>
        </w:rPr>
      </w:pPr>
      <w:r w:rsidRPr="008653A0">
        <w:rPr>
          <w:rFonts w:eastAsia="標楷體" w:hAnsi="標楷體"/>
          <w:bCs/>
          <w:color w:val="000000" w:themeColor="text1"/>
        </w:rPr>
        <w:t>本屆委員任期：</w:t>
      </w:r>
      <w:r w:rsidRPr="008653A0">
        <w:rPr>
          <w:rFonts w:eastAsia="標楷體"/>
          <w:bCs/>
          <w:color w:val="000000" w:themeColor="text1"/>
        </w:rPr>
        <w:t>104</w:t>
      </w:r>
      <w:r w:rsidRPr="008653A0">
        <w:rPr>
          <w:rFonts w:eastAsia="標楷體" w:hAnsi="標楷體"/>
          <w:bCs/>
          <w:color w:val="000000" w:themeColor="text1"/>
        </w:rPr>
        <w:t>年</w:t>
      </w:r>
      <w:r w:rsidRPr="008653A0">
        <w:rPr>
          <w:rFonts w:eastAsia="標楷體"/>
          <w:bCs/>
          <w:color w:val="000000" w:themeColor="text1"/>
        </w:rPr>
        <w:t>6</w:t>
      </w:r>
      <w:r w:rsidRPr="008653A0">
        <w:rPr>
          <w:rFonts w:eastAsia="標楷體" w:hAnsi="標楷體"/>
          <w:bCs/>
          <w:color w:val="000000" w:themeColor="text1"/>
        </w:rPr>
        <w:t>月</w:t>
      </w:r>
      <w:r w:rsidRPr="008653A0">
        <w:rPr>
          <w:rFonts w:eastAsia="標楷體"/>
          <w:bCs/>
          <w:color w:val="000000" w:themeColor="text1"/>
        </w:rPr>
        <w:t>10</w:t>
      </w:r>
      <w:r w:rsidRPr="008653A0">
        <w:rPr>
          <w:rFonts w:eastAsia="標楷體" w:hAnsi="標楷體"/>
          <w:bCs/>
          <w:color w:val="000000" w:themeColor="text1"/>
        </w:rPr>
        <w:t>日至</w:t>
      </w:r>
      <w:r w:rsidRPr="008653A0">
        <w:rPr>
          <w:rFonts w:eastAsia="標楷體"/>
          <w:bCs/>
          <w:color w:val="000000" w:themeColor="text1"/>
        </w:rPr>
        <w:t>107</w:t>
      </w:r>
      <w:r w:rsidRPr="008653A0">
        <w:rPr>
          <w:rFonts w:eastAsia="標楷體" w:hAnsi="標楷體"/>
          <w:bCs/>
          <w:color w:val="000000" w:themeColor="text1"/>
        </w:rPr>
        <w:t>年</w:t>
      </w:r>
      <w:r w:rsidRPr="008653A0">
        <w:rPr>
          <w:rFonts w:eastAsia="標楷體"/>
          <w:bCs/>
          <w:color w:val="000000" w:themeColor="text1"/>
        </w:rPr>
        <w:t>6</w:t>
      </w:r>
      <w:r w:rsidRPr="008653A0">
        <w:rPr>
          <w:rFonts w:eastAsia="標楷體" w:hAnsi="標楷體"/>
          <w:bCs/>
          <w:color w:val="000000" w:themeColor="text1"/>
        </w:rPr>
        <w:t>月</w:t>
      </w:r>
      <w:r w:rsidRPr="008653A0">
        <w:rPr>
          <w:rFonts w:eastAsia="標楷體"/>
          <w:bCs/>
          <w:color w:val="000000" w:themeColor="text1"/>
        </w:rPr>
        <w:t>09</w:t>
      </w:r>
      <w:r w:rsidRPr="008653A0">
        <w:rPr>
          <w:rFonts w:eastAsia="標楷體" w:hAnsi="標楷體"/>
          <w:bCs/>
          <w:color w:val="000000" w:themeColor="text1"/>
        </w:rPr>
        <w:t>日。</w:t>
      </w:r>
      <w:r w:rsidRPr="008653A0">
        <w:rPr>
          <w:rFonts w:eastAsia="標楷體" w:hAnsi="標楷體"/>
          <w:color w:val="000000" w:themeColor="text1"/>
        </w:rPr>
        <w:t>最近年度及</w:t>
      </w:r>
      <w:r>
        <w:rPr>
          <w:rFonts w:eastAsia="標楷體" w:hAnsi="標楷體" w:hint="eastAsia"/>
          <w:color w:val="000000" w:themeColor="text1"/>
        </w:rPr>
        <w:t>當年度</w:t>
      </w:r>
      <w:r w:rsidRPr="008653A0">
        <w:rPr>
          <w:rFonts w:eastAsia="標楷體" w:hAnsi="標楷體"/>
          <w:color w:val="000000" w:themeColor="text1"/>
        </w:rPr>
        <w:t>截至年報刊印日薪資報酬委員會開會</w:t>
      </w:r>
      <w:r>
        <w:rPr>
          <w:rFonts w:eastAsia="標楷體" w:hAnsi="標楷體"/>
          <w:color w:val="000000" w:themeColor="text1"/>
        </w:rPr>
        <w:t>7</w:t>
      </w:r>
      <w:r w:rsidRPr="008653A0">
        <w:rPr>
          <w:rFonts w:eastAsia="標楷體" w:hAnsi="標楷體"/>
          <w:color w:val="000000" w:themeColor="text1"/>
        </w:rPr>
        <w:t>次</w:t>
      </w:r>
      <w:r w:rsidRPr="008653A0">
        <w:rPr>
          <w:rFonts w:eastAsia="標楷體"/>
          <w:color w:val="000000" w:themeColor="text1"/>
        </w:rPr>
        <w:t>(</w:t>
      </w:r>
      <w:proofErr w:type="gramStart"/>
      <w:r w:rsidRPr="008653A0">
        <w:rPr>
          <w:rFonts w:eastAsia="標楷體" w:hAnsi="標楷體"/>
          <w:color w:val="000000" w:themeColor="text1"/>
        </w:rPr>
        <w:t>Ａ</w:t>
      </w:r>
      <w:proofErr w:type="gramEnd"/>
      <w:r w:rsidRPr="008653A0">
        <w:rPr>
          <w:rFonts w:eastAsia="標楷體"/>
          <w:color w:val="000000" w:themeColor="text1"/>
        </w:rPr>
        <w:t>)</w:t>
      </w:r>
      <w:r w:rsidRPr="008653A0">
        <w:rPr>
          <w:rFonts w:eastAsia="標楷體" w:hAnsi="標楷體"/>
          <w:bCs/>
          <w:color w:val="000000" w:themeColor="text1"/>
        </w:rPr>
        <w:t>，委員資格及出席情形如下：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7"/>
        <w:gridCol w:w="1257"/>
        <w:gridCol w:w="1258"/>
        <w:gridCol w:w="1179"/>
        <w:gridCol w:w="1557"/>
        <w:gridCol w:w="2404"/>
      </w:tblGrid>
      <w:tr w:rsidR="00CA3DAF" w:rsidRPr="007F19F4">
        <w:trPr>
          <w:trHeight w:val="1075"/>
        </w:trPr>
        <w:tc>
          <w:tcPr>
            <w:tcW w:w="1260" w:type="dxa"/>
            <w:vAlign w:val="center"/>
          </w:tcPr>
          <w:p w:rsidR="00CA3DAF" w:rsidRPr="007F19F4" w:rsidRDefault="00CA3DAF" w:rsidP="002A0E25">
            <w:pPr>
              <w:jc w:val="distribute"/>
              <w:rPr>
                <w:rFonts w:eastAsia="標楷體"/>
                <w:color w:val="000000"/>
              </w:rPr>
            </w:pPr>
            <w:r w:rsidRPr="007F19F4">
              <w:rPr>
                <w:rFonts w:eastAsia="標楷體" w:hAnsi="標楷體"/>
                <w:color w:val="000000"/>
              </w:rPr>
              <w:t>職稱</w:t>
            </w:r>
          </w:p>
        </w:tc>
        <w:tc>
          <w:tcPr>
            <w:tcW w:w="1260" w:type="dxa"/>
            <w:vAlign w:val="center"/>
          </w:tcPr>
          <w:p w:rsidR="00CA3DAF" w:rsidRPr="007F19F4" w:rsidRDefault="00CA3DAF" w:rsidP="002A0E25">
            <w:pPr>
              <w:jc w:val="distribute"/>
              <w:rPr>
                <w:rFonts w:eastAsia="標楷體"/>
                <w:color w:val="000000"/>
              </w:rPr>
            </w:pPr>
            <w:r w:rsidRPr="007F19F4">
              <w:rPr>
                <w:rFonts w:eastAsia="標楷體" w:hAnsi="標楷體"/>
                <w:color w:val="000000"/>
              </w:rPr>
              <w:t>姓名</w:t>
            </w:r>
          </w:p>
        </w:tc>
        <w:tc>
          <w:tcPr>
            <w:tcW w:w="1260" w:type="dxa"/>
            <w:vAlign w:val="center"/>
          </w:tcPr>
          <w:p w:rsidR="00CA3DAF" w:rsidRPr="007F19F4" w:rsidRDefault="00CA3DAF" w:rsidP="00CA3DAF">
            <w:pPr>
              <w:ind w:leftChars="16" w:left="38"/>
              <w:jc w:val="center"/>
              <w:rPr>
                <w:rFonts w:eastAsia="標楷體"/>
                <w:color w:val="000000"/>
              </w:rPr>
            </w:pPr>
            <w:r w:rsidRPr="007F19F4">
              <w:rPr>
                <w:rFonts w:eastAsia="標楷體" w:hAnsi="標楷體"/>
                <w:color w:val="000000"/>
              </w:rPr>
              <w:t>實際出席次數</w:t>
            </w:r>
            <w:r w:rsidRPr="007F19F4">
              <w:rPr>
                <w:rFonts w:eastAsia="標楷體"/>
                <w:color w:val="000000"/>
              </w:rPr>
              <w:t>(</w:t>
            </w:r>
            <w:proofErr w:type="gramStart"/>
            <w:r w:rsidRPr="007F19F4">
              <w:rPr>
                <w:rFonts w:eastAsia="標楷體" w:hAnsi="標楷體"/>
                <w:color w:val="000000"/>
              </w:rPr>
              <w:t>Ｂ</w:t>
            </w:r>
            <w:proofErr w:type="gramEnd"/>
            <w:r w:rsidRPr="007F19F4">
              <w:rPr>
                <w:rFonts w:eastAsia="標楷體"/>
                <w:color w:val="000000"/>
              </w:rPr>
              <w:t>)</w:t>
            </w:r>
          </w:p>
        </w:tc>
        <w:tc>
          <w:tcPr>
            <w:tcW w:w="1181" w:type="dxa"/>
            <w:shd w:val="clear" w:color="auto" w:fill="auto"/>
            <w:vAlign w:val="center"/>
          </w:tcPr>
          <w:p w:rsidR="00CA3DAF" w:rsidRPr="007F19F4" w:rsidRDefault="00CA3DAF" w:rsidP="00CA3DAF">
            <w:pPr>
              <w:ind w:leftChars="16" w:left="38"/>
              <w:jc w:val="center"/>
              <w:rPr>
                <w:rFonts w:eastAsia="標楷體"/>
                <w:color w:val="000000"/>
              </w:rPr>
            </w:pPr>
            <w:r w:rsidRPr="007F19F4">
              <w:rPr>
                <w:rFonts w:eastAsia="標楷體" w:hAnsi="標楷體"/>
                <w:color w:val="000000"/>
              </w:rPr>
              <w:t>委託出席次數</w:t>
            </w:r>
          </w:p>
        </w:tc>
        <w:tc>
          <w:tcPr>
            <w:tcW w:w="1559" w:type="dxa"/>
            <w:shd w:val="clear" w:color="auto" w:fill="auto"/>
            <w:vAlign w:val="center"/>
          </w:tcPr>
          <w:p w:rsidR="00CA3DAF" w:rsidRPr="007F19F4" w:rsidRDefault="00CA3DAF" w:rsidP="00CA3DAF">
            <w:pPr>
              <w:ind w:leftChars="16" w:left="38"/>
              <w:jc w:val="center"/>
              <w:rPr>
                <w:rFonts w:eastAsia="標楷體"/>
                <w:color w:val="000000"/>
              </w:rPr>
            </w:pPr>
            <w:r w:rsidRPr="007F19F4">
              <w:rPr>
                <w:rFonts w:eastAsia="標楷體" w:hAnsi="標楷體"/>
                <w:color w:val="000000"/>
              </w:rPr>
              <w:t>實際出席率</w:t>
            </w:r>
            <w:r w:rsidRPr="007F19F4">
              <w:rPr>
                <w:rFonts w:eastAsia="標楷體"/>
                <w:color w:val="000000"/>
              </w:rPr>
              <w:t>(%)</w:t>
            </w:r>
          </w:p>
          <w:p w:rsidR="00CA3DAF" w:rsidRPr="007F19F4" w:rsidRDefault="00CA3DAF" w:rsidP="00CA3DAF">
            <w:pPr>
              <w:ind w:leftChars="16" w:left="38"/>
              <w:jc w:val="center"/>
              <w:rPr>
                <w:rFonts w:eastAsia="標楷體"/>
                <w:color w:val="000000"/>
              </w:rPr>
            </w:pPr>
            <w:r w:rsidRPr="007F19F4">
              <w:rPr>
                <w:rFonts w:eastAsia="標楷體"/>
                <w:color w:val="000000"/>
              </w:rPr>
              <w:t>(</w:t>
            </w:r>
            <w:proofErr w:type="gramStart"/>
            <w:r w:rsidRPr="007F19F4">
              <w:rPr>
                <w:rFonts w:eastAsia="標楷體" w:hAnsi="標楷體"/>
                <w:color w:val="000000"/>
              </w:rPr>
              <w:t>Ｂ</w:t>
            </w:r>
            <w:proofErr w:type="gramEnd"/>
            <w:r w:rsidRPr="007F19F4">
              <w:rPr>
                <w:rFonts w:eastAsia="標楷體"/>
                <w:color w:val="000000"/>
              </w:rPr>
              <w:t>/</w:t>
            </w:r>
            <w:proofErr w:type="gramStart"/>
            <w:r w:rsidRPr="007F19F4">
              <w:rPr>
                <w:rFonts w:eastAsia="標楷體" w:hAnsi="標楷體"/>
                <w:color w:val="000000"/>
              </w:rPr>
              <w:t>Ａ</w:t>
            </w:r>
            <w:proofErr w:type="gramEnd"/>
            <w:r w:rsidRPr="007F19F4">
              <w:rPr>
                <w:rFonts w:eastAsia="標楷體"/>
                <w:color w:val="000000"/>
              </w:rPr>
              <w:t>)</w:t>
            </w:r>
          </w:p>
          <w:p w:rsidR="00CA3DAF" w:rsidRPr="007F19F4" w:rsidRDefault="00CA3DAF" w:rsidP="00CA3DAF">
            <w:pPr>
              <w:ind w:leftChars="16" w:left="38"/>
              <w:jc w:val="center"/>
              <w:rPr>
                <w:rFonts w:eastAsia="標楷體"/>
                <w:color w:val="000000"/>
              </w:rPr>
            </w:pPr>
            <w:r w:rsidRPr="007F19F4">
              <w:rPr>
                <w:rFonts w:eastAsia="標楷體"/>
                <w:color w:val="000000"/>
              </w:rPr>
              <w:t>(</w:t>
            </w:r>
            <w:proofErr w:type="gramStart"/>
            <w:r w:rsidRPr="007F19F4">
              <w:rPr>
                <w:rFonts w:eastAsia="標楷體" w:hAnsi="標楷體"/>
                <w:color w:val="000000"/>
              </w:rPr>
              <w:t>註</w:t>
            </w:r>
            <w:proofErr w:type="gramEnd"/>
            <w:r w:rsidRPr="007F19F4">
              <w:rPr>
                <w:rFonts w:eastAsia="標楷體"/>
                <w:color w:val="000000"/>
              </w:rPr>
              <w:t>)</w:t>
            </w:r>
          </w:p>
        </w:tc>
        <w:tc>
          <w:tcPr>
            <w:tcW w:w="2410" w:type="dxa"/>
            <w:shd w:val="clear" w:color="auto" w:fill="auto"/>
            <w:vAlign w:val="center"/>
          </w:tcPr>
          <w:p w:rsidR="00CA3DAF" w:rsidRPr="007F19F4" w:rsidRDefault="00CA3DAF" w:rsidP="00BE4C00">
            <w:pPr>
              <w:ind w:leftChars="16" w:left="38"/>
              <w:jc w:val="center"/>
              <w:rPr>
                <w:rFonts w:eastAsia="標楷體"/>
                <w:color w:val="000000"/>
              </w:rPr>
            </w:pPr>
            <w:r w:rsidRPr="007F19F4">
              <w:rPr>
                <w:rFonts w:eastAsia="標楷體" w:hAnsi="標楷體"/>
                <w:color w:val="000000"/>
              </w:rPr>
              <w:t>備註</w:t>
            </w:r>
          </w:p>
          <w:p w:rsidR="00CA3DAF" w:rsidRPr="007F19F4" w:rsidRDefault="00CA3DAF" w:rsidP="00BE4C00">
            <w:pPr>
              <w:ind w:leftChars="16" w:left="38"/>
              <w:jc w:val="center"/>
              <w:rPr>
                <w:rFonts w:eastAsia="標楷體"/>
                <w:color w:val="000000"/>
              </w:rPr>
            </w:pPr>
          </w:p>
        </w:tc>
      </w:tr>
      <w:tr w:rsidR="00CA3DAF" w:rsidRPr="007F19F4">
        <w:trPr>
          <w:trHeight w:val="430"/>
        </w:trPr>
        <w:tc>
          <w:tcPr>
            <w:tcW w:w="1260" w:type="dxa"/>
            <w:vAlign w:val="center"/>
          </w:tcPr>
          <w:p w:rsidR="00CA3DAF" w:rsidRPr="007F19F4" w:rsidRDefault="00CA3DAF" w:rsidP="00EF16A7">
            <w:pPr>
              <w:jc w:val="distribute"/>
              <w:rPr>
                <w:rFonts w:eastAsia="標楷體"/>
                <w:color w:val="000000"/>
              </w:rPr>
            </w:pPr>
            <w:r w:rsidRPr="007F19F4">
              <w:rPr>
                <w:rFonts w:eastAsia="標楷體" w:hAnsi="標楷體"/>
                <w:color w:val="000000"/>
              </w:rPr>
              <w:t>召集人</w:t>
            </w:r>
          </w:p>
        </w:tc>
        <w:tc>
          <w:tcPr>
            <w:tcW w:w="1260" w:type="dxa"/>
            <w:vAlign w:val="center"/>
          </w:tcPr>
          <w:p w:rsidR="00CA3DAF" w:rsidRPr="007F19F4" w:rsidRDefault="00123D74" w:rsidP="00EF16A7">
            <w:pPr>
              <w:jc w:val="distribute"/>
              <w:rPr>
                <w:rFonts w:eastAsia="標楷體"/>
                <w:color w:val="000000"/>
              </w:rPr>
            </w:pPr>
            <w:r w:rsidRPr="007F19F4">
              <w:rPr>
                <w:rFonts w:eastAsia="標楷體" w:hAnsi="標楷體"/>
                <w:color w:val="000000"/>
              </w:rPr>
              <w:t>許英傑</w:t>
            </w:r>
          </w:p>
        </w:tc>
        <w:tc>
          <w:tcPr>
            <w:tcW w:w="1260" w:type="dxa"/>
            <w:vAlign w:val="center"/>
          </w:tcPr>
          <w:p w:rsidR="00CA3DAF" w:rsidRPr="007F19F4" w:rsidRDefault="0005145F" w:rsidP="00003E18">
            <w:pPr>
              <w:jc w:val="center"/>
              <w:rPr>
                <w:rFonts w:eastAsia="標楷體"/>
                <w:color w:val="000000"/>
              </w:rPr>
            </w:pPr>
            <w:r>
              <w:rPr>
                <w:rFonts w:eastAsia="標楷體" w:hint="eastAsia"/>
                <w:color w:val="000000"/>
              </w:rPr>
              <w:t>7</w:t>
            </w:r>
          </w:p>
        </w:tc>
        <w:tc>
          <w:tcPr>
            <w:tcW w:w="1181" w:type="dxa"/>
            <w:shd w:val="clear" w:color="auto" w:fill="auto"/>
            <w:vAlign w:val="center"/>
          </w:tcPr>
          <w:p w:rsidR="00CA3DAF" w:rsidRPr="007F19F4" w:rsidRDefault="00123D74" w:rsidP="00EF16A7">
            <w:pPr>
              <w:jc w:val="center"/>
              <w:rPr>
                <w:rFonts w:eastAsia="標楷體"/>
                <w:color w:val="000000"/>
              </w:rPr>
            </w:pPr>
            <w:r w:rsidRPr="007F19F4">
              <w:rPr>
                <w:rFonts w:eastAsia="標楷體"/>
                <w:color w:val="000000"/>
              </w:rPr>
              <w:t>0</w:t>
            </w:r>
          </w:p>
        </w:tc>
        <w:tc>
          <w:tcPr>
            <w:tcW w:w="1559" w:type="dxa"/>
            <w:shd w:val="clear" w:color="auto" w:fill="auto"/>
            <w:vAlign w:val="center"/>
          </w:tcPr>
          <w:p w:rsidR="00CA3DAF" w:rsidRPr="007F19F4" w:rsidRDefault="00123D74" w:rsidP="00EF16A7">
            <w:pPr>
              <w:jc w:val="center"/>
              <w:rPr>
                <w:rFonts w:eastAsia="標楷體"/>
                <w:color w:val="000000"/>
              </w:rPr>
            </w:pPr>
            <w:r w:rsidRPr="007F19F4">
              <w:rPr>
                <w:rFonts w:eastAsia="標楷體"/>
                <w:color w:val="000000"/>
              </w:rPr>
              <w:t>100%</w:t>
            </w:r>
          </w:p>
        </w:tc>
        <w:tc>
          <w:tcPr>
            <w:tcW w:w="2410" w:type="dxa"/>
            <w:shd w:val="clear" w:color="auto" w:fill="auto"/>
            <w:vAlign w:val="center"/>
          </w:tcPr>
          <w:p w:rsidR="00CA3DAF" w:rsidRPr="007F19F4" w:rsidRDefault="00CA3DAF" w:rsidP="00EF16A7">
            <w:pPr>
              <w:jc w:val="center"/>
              <w:rPr>
                <w:rFonts w:eastAsia="標楷體"/>
                <w:color w:val="000000"/>
              </w:rPr>
            </w:pPr>
          </w:p>
        </w:tc>
      </w:tr>
      <w:tr w:rsidR="00CA3DAF" w:rsidRPr="007F19F4">
        <w:trPr>
          <w:trHeight w:val="430"/>
        </w:trPr>
        <w:tc>
          <w:tcPr>
            <w:tcW w:w="1260" w:type="dxa"/>
            <w:vAlign w:val="center"/>
          </w:tcPr>
          <w:p w:rsidR="00CA3DAF" w:rsidRPr="007F19F4" w:rsidRDefault="00CA3DAF" w:rsidP="00EF16A7">
            <w:pPr>
              <w:jc w:val="distribute"/>
              <w:rPr>
                <w:rFonts w:eastAsia="標楷體"/>
                <w:color w:val="000000"/>
              </w:rPr>
            </w:pPr>
            <w:r w:rsidRPr="007F19F4">
              <w:rPr>
                <w:rFonts w:eastAsia="標楷體" w:hAnsi="標楷體"/>
                <w:color w:val="000000"/>
              </w:rPr>
              <w:t>委員</w:t>
            </w:r>
          </w:p>
        </w:tc>
        <w:tc>
          <w:tcPr>
            <w:tcW w:w="1260" w:type="dxa"/>
            <w:vAlign w:val="center"/>
          </w:tcPr>
          <w:p w:rsidR="00CA3DAF" w:rsidRPr="007F19F4" w:rsidRDefault="00123D74" w:rsidP="00EF16A7">
            <w:pPr>
              <w:jc w:val="distribute"/>
              <w:rPr>
                <w:rFonts w:eastAsia="標楷體"/>
                <w:color w:val="000000"/>
              </w:rPr>
            </w:pPr>
            <w:r w:rsidRPr="007F19F4">
              <w:rPr>
                <w:rFonts w:eastAsia="標楷體" w:hAnsi="標楷體"/>
                <w:color w:val="000000"/>
              </w:rPr>
              <w:t>盧世祥</w:t>
            </w:r>
          </w:p>
        </w:tc>
        <w:tc>
          <w:tcPr>
            <w:tcW w:w="1260" w:type="dxa"/>
            <w:vAlign w:val="center"/>
          </w:tcPr>
          <w:p w:rsidR="00CA3DAF" w:rsidRPr="007F19F4" w:rsidRDefault="0005145F" w:rsidP="00003E18">
            <w:pPr>
              <w:jc w:val="center"/>
              <w:rPr>
                <w:rFonts w:eastAsia="標楷體"/>
                <w:color w:val="000000"/>
              </w:rPr>
            </w:pPr>
            <w:r>
              <w:rPr>
                <w:rFonts w:eastAsia="標楷體" w:hint="eastAsia"/>
                <w:color w:val="000000"/>
              </w:rPr>
              <w:t>6</w:t>
            </w:r>
          </w:p>
        </w:tc>
        <w:tc>
          <w:tcPr>
            <w:tcW w:w="1181" w:type="dxa"/>
            <w:shd w:val="clear" w:color="auto" w:fill="auto"/>
            <w:vAlign w:val="center"/>
          </w:tcPr>
          <w:p w:rsidR="00CA3DAF" w:rsidRPr="007F19F4" w:rsidRDefault="00123D74" w:rsidP="00EF16A7">
            <w:pPr>
              <w:jc w:val="center"/>
              <w:rPr>
                <w:rFonts w:eastAsia="標楷體"/>
                <w:color w:val="000000"/>
              </w:rPr>
            </w:pPr>
            <w:r w:rsidRPr="007F19F4">
              <w:rPr>
                <w:rFonts w:eastAsia="標楷體"/>
                <w:color w:val="000000"/>
              </w:rPr>
              <w:t>0</w:t>
            </w:r>
          </w:p>
        </w:tc>
        <w:tc>
          <w:tcPr>
            <w:tcW w:w="1559" w:type="dxa"/>
            <w:shd w:val="clear" w:color="auto" w:fill="auto"/>
            <w:vAlign w:val="center"/>
          </w:tcPr>
          <w:p w:rsidR="00CA3DAF" w:rsidRPr="007F19F4" w:rsidRDefault="00C97FF5" w:rsidP="00C97FF5">
            <w:pPr>
              <w:rPr>
                <w:rFonts w:eastAsia="標楷體"/>
                <w:color w:val="000000"/>
              </w:rPr>
            </w:pPr>
            <w:r>
              <w:rPr>
                <w:rFonts w:eastAsia="標楷體" w:hint="eastAsia"/>
                <w:color w:val="000000"/>
              </w:rPr>
              <w:t xml:space="preserve">  8</w:t>
            </w:r>
            <w:r w:rsidR="00356414">
              <w:rPr>
                <w:rFonts w:eastAsia="標楷體" w:hint="eastAsia"/>
                <w:color w:val="000000"/>
              </w:rPr>
              <w:t>5.71</w:t>
            </w:r>
            <w:r w:rsidR="00FA2B29" w:rsidRPr="007F19F4">
              <w:rPr>
                <w:rFonts w:eastAsia="標楷體"/>
                <w:color w:val="000000"/>
              </w:rPr>
              <w:t>%</w:t>
            </w:r>
          </w:p>
        </w:tc>
        <w:tc>
          <w:tcPr>
            <w:tcW w:w="2410" w:type="dxa"/>
            <w:shd w:val="clear" w:color="auto" w:fill="auto"/>
            <w:vAlign w:val="center"/>
          </w:tcPr>
          <w:p w:rsidR="00CA3DAF" w:rsidRPr="007F19F4" w:rsidRDefault="00CA3DAF" w:rsidP="00EF16A7">
            <w:pPr>
              <w:jc w:val="center"/>
              <w:rPr>
                <w:rFonts w:eastAsia="標楷體"/>
                <w:color w:val="000000"/>
              </w:rPr>
            </w:pPr>
          </w:p>
        </w:tc>
      </w:tr>
      <w:tr w:rsidR="004E382B" w:rsidRPr="007F19F4">
        <w:trPr>
          <w:trHeight w:val="430"/>
        </w:trPr>
        <w:tc>
          <w:tcPr>
            <w:tcW w:w="1260" w:type="dxa"/>
            <w:vAlign w:val="center"/>
          </w:tcPr>
          <w:p w:rsidR="004E382B" w:rsidRPr="007F19F4" w:rsidRDefault="004E382B" w:rsidP="004E382B">
            <w:pPr>
              <w:jc w:val="distribute"/>
              <w:rPr>
                <w:rFonts w:eastAsia="標楷體"/>
                <w:color w:val="000000"/>
              </w:rPr>
            </w:pPr>
            <w:r w:rsidRPr="007F19F4">
              <w:rPr>
                <w:rFonts w:eastAsia="標楷體" w:hAnsi="標楷體"/>
                <w:color w:val="000000"/>
              </w:rPr>
              <w:t>委員</w:t>
            </w:r>
          </w:p>
        </w:tc>
        <w:tc>
          <w:tcPr>
            <w:tcW w:w="1260" w:type="dxa"/>
            <w:vAlign w:val="center"/>
          </w:tcPr>
          <w:p w:rsidR="004E382B" w:rsidRPr="007F19F4" w:rsidRDefault="004E382B" w:rsidP="004E382B">
            <w:pPr>
              <w:jc w:val="distribute"/>
              <w:rPr>
                <w:rFonts w:eastAsia="標楷體"/>
                <w:color w:val="000000"/>
              </w:rPr>
            </w:pPr>
            <w:r w:rsidRPr="007F19F4">
              <w:rPr>
                <w:rFonts w:eastAsia="標楷體" w:hAnsi="標楷體"/>
                <w:color w:val="000000"/>
              </w:rPr>
              <w:t>鄭志發</w:t>
            </w:r>
          </w:p>
        </w:tc>
        <w:tc>
          <w:tcPr>
            <w:tcW w:w="1260" w:type="dxa"/>
            <w:vAlign w:val="center"/>
          </w:tcPr>
          <w:p w:rsidR="004E382B" w:rsidRPr="007F19F4" w:rsidRDefault="0005145F" w:rsidP="00003E18">
            <w:pPr>
              <w:jc w:val="center"/>
              <w:rPr>
                <w:rFonts w:eastAsia="標楷體"/>
                <w:color w:val="000000"/>
              </w:rPr>
            </w:pPr>
            <w:r>
              <w:rPr>
                <w:rFonts w:eastAsia="標楷體" w:hint="eastAsia"/>
                <w:color w:val="000000"/>
              </w:rPr>
              <w:t>7</w:t>
            </w:r>
          </w:p>
        </w:tc>
        <w:tc>
          <w:tcPr>
            <w:tcW w:w="1181" w:type="dxa"/>
            <w:shd w:val="clear" w:color="auto" w:fill="auto"/>
            <w:vAlign w:val="center"/>
          </w:tcPr>
          <w:p w:rsidR="004E382B" w:rsidRPr="007F19F4" w:rsidRDefault="000565E4" w:rsidP="004E382B">
            <w:pPr>
              <w:jc w:val="center"/>
              <w:rPr>
                <w:rFonts w:eastAsia="標楷體"/>
                <w:color w:val="000000"/>
              </w:rPr>
            </w:pPr>
            <w:r w:rsidRPr="007F19F4">
              <w:rPr>
                <w:rFonts w:eastAsia="標楷體"/>
                <w:color w:val="000000"/>
              </w:rPr>
              <w:t>0</w:t>
            </w:r>
          </w:p>
        </w:tc>
        <w:tc>
          <w:tcPr>
            <w:tcW w:w="1559" w:type="dxa"/>
            <w:shd w:val="clear" w:color="auto" w:fill="auto"/>
            <w:vAlign w:val="center"/>
          </w:tcPr>
          <w:p w:rsidR="004E382B" w:rsidRPr="007F19F4" w:rsidRDefault="000565E4" w:rsidP="004E382B">
            <w:pPr>
              <w:jc w:val="center"/>
              <w:rPr>
                <w:rFonts w:eastAsia="標楷體"/>
                <w:color w:val="000000"/>
              </w:rPr>
            </w:pPr>
            <w:r w:rsidRPr="007F19F4">
              <w:rPr>
                <w:rFonts w:eastAsia="標楷體"/>
                <w:color w:val="000000"/>
              </w:rPr>
              <w:t>100%</w:t>
            </w:r>
          </w:p>
        </w:tc>
        <w:tc>
          <w:tcPr>
            <w:tcW w:w="2410" w:type="dxa"/>
            <w:shd w:val="clear" w:color="auto" w:fill="auto"/>
            <w:vAlign w:val="center"/>
          </w:tcPr>
          <w:p w:rsidR="004E382B" w:rsidRPr="007F19F4" w:rsidRDefault="004E382B" w:rsidP="0069060A">
            <w:pPr>
              <w:jc w:val="center"/>
              <w:rPr>
                <w:rFonts w:eastAsia="標楷體"/>
                <w:color w:val="000000"/>
              </w:rPr>
            </w:pPr>
          </w:p>
        </w:tc>
      </w:tr>
      <w:tr w:rsidR="00CA3DAF" w:rsidRPr="007F19F4">
        <w:trPr>
          <w:trHeight w:val="1757"/>
        </w:trPr>
        <w:tc>
          <w:tcPr>
            <w:tcW w:w="8930" w:type="dxa"/>
            <w:gridSpan w:val="6"/>
          </w:tcPr>
          <w:p w:rsidR="00CA3DAF" w:rsidRPr="007F19F4" w:rsidRDefault="00CA3DAF" w:rsidP="00CA3DAF">
            <w:pPr>
              <w:rPr>
                <w:rFonts w:eastAsia="標楷體"/>
              </w:rPr>
            </w:pPr>
            <w:r w:rsidRPr="007F19F4">
              <w:rPr>
                <w:rFonts w:eastAsia="標楷體" w:hAnsi="標楷體"/>
              </w:rPr>
              <w:t>其他應記載事項：</w:t>
            </w:r>
          </w:p>
          <w:p w:rsidR="00CA3DAF" w:rsidRPr="007F19F4" w:rsidRDefault="00CA3DAF" w:rsidP="009F309F">
            <w:pPr>
              <w:numPr>
                <w:ilvl w:val="0"/>
                <w:numId w:val="2"/>
              </w:numPr>
              <w:tabs>
                <w:tab w:val="clear" w:pos="360"/>
                <w:tab w:val="num" w:pos="612"/>
              </w:tabs>
              <w:ind w:left="612" w:hanging="540"/>
              <w:jc w:val="both"/>
              <w:rPr>
                <w:rFonts w:eastAsia="標楷體"/>
              </w:rPr>
            </w:pPr>
            <w:r w:rsidRPr="007F19F4">
              <w:rPr>
                <w:rFonts w:eastAsia="標楷體" w:hAnsi="標楷體"/>
              </w:rPr>
              <w:t>董事會如不採納或修正薪資報酬委員會之建議，應敘明董事會日期、期別、議案內容、董事會決議結果以及公司對薪資報酬委員會意見之處理</w:t>
            </w:r>
            <w:r w:rsidRPr="007F19F4">
              <w:rPr>
                <w:rFonts w:eastAsia="標楷體"/>
              </w:rPr>
              <w:t>(</w:t>
            </w:r>
            <w:r w:rsidRPr="007F19F4">
              <w:rPr>
                <w:rFonts w:eastAsia="標楷體" w:hAnsi="標楷體"/>
              </w:rPr>
              <w:t>如董事會通過之薪資報酬優於薪資報酬委員會之建議，應敘明其差異情形及原因</w:t>
            </w:r>
            <w:r w:rsidRPr="007F19F4">
              <w:rPr>
                <w:rFonts w:eastAsia="標楷體"/>
              </w:rPr>
              <w:t>)</w:t>
            </w:r>
            <w:r w:rsidR="001F580C" w:rsidRPr="007F19F4">
              <w:rPr>
                <w:rFonts w:eastAsia="標楷體" w:hAnsi="標楷體"/>
              </w:rPr>
              <w:t>：無。</w:t>
            </w:r>
          </w:p>
          <w:p w:rsidR="006F40B1" w:rsidRPr="007F19F4" w:rsidRDefault="006F40B1" w:rsidP="006F40B1">
            <w:pPr>
              <w:ind w:left="612"/>
              <w:rPr>
                <w:rFonts w:eastAsia="標楷體"/>
              </w:rPr>
            </w:pPr>
          </w:p>
          <w:p w:rsidR="00CA3DAF" w:rsidRPr="007F19F4" w:rsidRDefault="00CA3DAF" w:rsidP="009F309F">
            <w:pPr>
              <w:numPr>
                <w:ilvl w:val="0"/>
                <w:numId w:val="2"/>
              </w:numPr>
              <w:tabs>
                <w:tab w:val="clear" w:pos="360"/>
                <w:tab w:val="num" w:pos="612"/>
              </w:tabs>
              <w:ind w:left="612" w:hanging="540"/>
              <w:rPr>
                <w:rFonts w:eastAsia="標楷體"/>
              </w:rPr>
            </w:pPr>
            <w:r w:rsidRPr="007F19F4">
              <w:rPr>
                <w:rFonts w:eastAsia="標楷體" w:hAnsi="標楷體"/>
              </w:rPr>
              <w:t>薪資報酬委員會之議決事項，如成員有反對或保留意見且有紀錄或書面聲明者，應敘明薪資報酬委員會日期、期別、議案內容、所有成員意見及對成員意見之處理</w:t>
            </w:r>
            <w:r w:rsidR="001F580C" w:rsidRPr="007F19F4">
              <w:rPr>
                <w:rFonts w:eastAsia="標楷體" w:hAnsi="標楷體"/>
              </w:rPr>
              <w:t>：無。</w:t>
            </w:r>
          </w:p>
        </w:tc>
      </w:tr>
    </w:tbl>
    <w:p w:rsidR="004B7059" w:rsidRPr="007F19F4" w:rsidRDefault="004B7059" w:rsidP="009F309F">
      <w:pPr>
        <w:rPr>
          <w:rFonts w:eastAsia="標楷體"/>
          <w:color w:val="000000"/>
        </w:rPr>
      </w:pPr>
    </w:p>
    <w:sectPr w:rsidR="004B7059" w:rsidRPr="007F19F4" w:rsidSect="00786CB9">
      <w:headerReference w:type="default" r:id="rId15"/>
      <w:footerReference w:type="even" r:id="rId16"/>
      <w:pgSz w:w="11907" w:h="16840" w:code="9"/>
      <w:pgMar w:top="720" w:right="1259" w:bottom="1259" w:left="1418" w:header="851" w:footer="992" w:gutter="0"/>
      <w:pgNumType w:fmt="numberInDash"/>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7C5" w:rsidRDefault="007517C5">
      <w:r>
        <w:separator/>
      </w:r>
    </w:p>
  </w:endnote>
  <w:endnote w:type="continuationSeparator" w:id="0">
    <w:p w:rsidR="007517C5" w:rsidRDefault="00751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 MinchoL JIS">
    <w:altName w:val="MS Gothic"/>
    <w:charset w:val="80"/>
    <w:family w:val="modern"/>
    <w:pitch w:val="fixed"/>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Arial Unicode MS"/>
    <w:charset w:val="88"/>
    <w:family w:val="modern"/>
    <w:pitch w:val="fixed"/>
    <w:sig w:usb0="00000001" w:usb1="08080000" w:usb2="00000010" w:usb3="00000000" w:csb0="00100000" w:csb1="00000000"/>
  </w:font>
  <w:font w:name="華康楷書體W5">
    <w:altName w:val="新細明體"/>
    <w:charset w:val="88"/>
    <w:family w:val="modern"/>
    <w:pitch w:val="fixed"/>
    <w:sig w:usb0="80000001" w:usb1="28091800" w:usb2="00000016" w:usb3="00000000" w:csb0="00100000"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C5" w:rsidRDefault="007517C5">
    <w:pPr>
      <w:jc w:val="cen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C5" w:rsidRDefault="001348F0">
    <w:pPr>
      <w:pStyle w:val="a6"/>
      <w:framePr w:wrap="around" w:vAnchor="text" w:hAnchor="margin" w:xAlign="center" w:y="1"/>
      <w:rPr>
        <w:rStyle w:val="a7"/>
      </w:rPr>
    </w:pPr>
    <w:r>
      <w:rPr>
        <w:rStyle w:val="a7"/>
      </w:rPr>
      <w:fldChar w:fldCharType="begin"/>
    </w:r>
    <w:r w:rsidR="007517C5">
      <w:rPr>
        <w:rStyle w:val="a7"/>
      </w:rPr>
      <w:instrText xml:space="preserve">PAGE  </w:instrText>
    </w:r>
    <w:r>
      <w:rPr>
        <w:rStyle w:val="a7"/>
      </w:rPr>
      <w:fldChar w:fldCharType="end"/>
    </w:r>
  </w:p>
  <w:p w:rsidR="007517C5" w:rsidRDefault="007517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7C5" w:rsidRDefault="001348F0">
      <w:r>
        <w:rPr>
          <w:rStyle w:val="a7"/>
          <w:sz w:val="20"/>
          <w:szCs w:val="20"/>
        </w:rPr>
        <w:fldChar w:fldCharType="begin"/>
      </w:r>
      <w:r w:rsidR="007517C5">
        <w:rPr>
          <w:rStyle w:val="a7"/>
          <w:sz w:val="20"/>
          <w:szCs w:val="20"/>
        </w:rPr>
        <w:instrText xml:space="preserve"> NUMPAGES </w:instrText>
      </w:r>
      <w:r>
        <w:rPr>
          <w:rStyle w:val="a7"/>
          <w:sz w:val="20"/>
          <w:szCs w:val="20"/>
        </w:rPr>
        <w:fldChar w:fldCharType="separate"/>
      </w:r>
      <w:r w:rsidR="009F309F">
        <w:rPr>
          <w:rStyle w:val="a7"/>
          <w:noProof/>
          <w:sz w:val="20"/>
          <w:szCs w:val="20"/>
        </w:rPr>
        <w:t>97</w:t>
      </w:r>
      <w:r>
        <w:rPr>
          <w:rStyle w:val="a7"/>
          <w:sz w:val="20"/>
          <w:szCs w:val="20"/>
        </w:rPr>
        <w:fldChar w:fldCharType="end"/>
      </w:r>
      <w:r w:rsidR="007517C5">
        <w:separator/>
      </w:r>
    </w:p>
  </w:footnote>
  <w:footnote w:type="continuationSeparator" w:id="0">
    <w:p w:rsidR="007517C5" w:rsidRDefault="00751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B9" w:rsidRDefault="00786CB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04E17"/>
    <w:multiLevelType w:val="hybridMultilevel"/>
    <w:tmpl w:val="B54A55B6"/>
    <w:lvl w:ilvl="0" w:tplc="54E405B4">
      <w:start w:val="1"/>
      <w:numFmt w:val="taiwaneseCountingThousand"/>
      <w:lvlText w:val="%1、"/>
      <w:lvlJc w:val="left"/>
      <w:pPr>
        <w:tabs>
          <w:tab w:val="num" w:pos="360"/>
        </w:tabs>
        <w:ind w:left="360" w:hanging="360"/>
      </w:pPr>
      <w:rPr>
        <w:rFonts w:hint="eastAsia"/>
      </w:rPr>
    </w:lvl>
    <w:lvl w:ilvl="1" w:tplc="9DD0E15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7577EB4"/>
    <w:multiLevelType w:val="hybridMultilevel"/>
    <w:tmpl w:val="E5BA9352"/>
    <w:lvl w:ilvl="0" w:tplc="AD24C4E4">
      <w:start w:val="1"/>
      <w:numFmt w:val="decimal"/>
      <w:lvlText w:val="%1."/>
      <w:lvlJc w:val="left"/>
      <w:pPr>
        <w:ind w:left="993" w:hanging="480"/>
      </w:pPr>
      <w:rPr>
        <w:rFonts w:hint="eastAsia"/>
      </w:rPr>
    </w:lvl>
    <w:lvl w:ilvl="1" w:tplc="A8C6412A">
      <w:start w:val="1"/>
      <w:numFmt w:val="decimalEnclosedCircle"/>
      <w:lvlText w:val="%2."/>
      <w:lvlJc w:val="left"/>
      <w:pPr>
        <w:ind w:left="1353" w:hanging="360"/>
      </w:pPr>
      <w:rPr>
        <w:rFonts w:ascii="AR MinchoL JIS" w:eastAsia="AR MinchoL JIS" w:hAnsi="Times New Roman" w:cs="細明體" w:hint="default"/>
      </w:rPr>
    </w:lvl>
    <w:lvl w:ilvl="2" w:tplc="3A76398A">
      <w:start w:val="1"/>
      <w:numFmt w:val="decimal"/>
      <w:lvlText w:val="(%3)"/>
      <w:lvlJc w:val="left"/>
      <w:pPr>
        <w:ind w:left="1833" w:hanging="360"/>
      </w:pPr>
      <w:rPr>
        <w:rFonts w:hint="default"/>
      </w:r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2">
    <w:nsid w:val="289D5A42"/>
    <w:multiLevelType w:val="hybridMultilevel"/>
    <w:tmpl w:val="BED46E28"/>
    <w:lvl w:ilvl="0" w:tplc="28BE7B6E">
      <w:start w:val="1"/>
      <w:numFmt w:val="decimalEnclosedCircle"/>
      <w:lvlText w:val="%1."/>
      <w:lvlJc w:val="left"/>
      <w:pPr>
        <w:ind w:left="1166" w:hanging="360"/>
      </w:pPr>
      <w:rPr>
        <w:rFonts w:ascii="AR MinchoL JIS" w:eastAsia="AR MinchoL JIS" w:cs="細明體" w:hint="default"/>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3">
    <w:nsid w:val="2AA0720B"/>
    <w:multiLevelType w:val="hybridMultilevel"/>
    <w:tmpl w:val="9BB62D1A"/>
    <w:lvl w:ilvl="0" w:tplc="F3EE988C">
      <w:start w:val="1"/>
      <w:numFmt w:val="decimal"/>
      <w:lvlText w:val="(%1)"/>
      <w:lvlJc w:val="left"/>
      <w:pPr>
        <w:ind w:left="1286" w:hanging="480"/>
      </w:pPr>
      <w:rPr>
        <w:rFonts w:hint="eastAsia"/>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4">
    <w:nsid w:val="2D3F05E6"/>
    <w:multiLevelType w:val="hybridMultilevel"/>
    <w:tmpl w:val="A38CC0F8"/>
    <w:lvl w:ilvl="0" w:tplc="F48E818E">
      <w:start w:val="1"/>
      <w:numFmt w:val="decimal"/>
      <w:lvlText w:val="(%1)"/>
      <w:lvlJc w:val="left"/>
      <w:pPr>
        <w:ind w:left="1198" w:hanging="360"/>
      </w:pPr>
      <w:rPr>
        <w:rFonts w:hint="default"/>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5">
    <w:nsid w:val="3ED07E7F"/>
    <w:multiLevelType w:val="hybridMultilevel"/>
    <w:tmpl w:val="217281F8"/>
    <w:lvl w:ilvl="0" w:tplc="61488A6A">
      <w:start w:val="2"/>
      <w:numFmt w:val="decimal"/>
      <w:lvlText w:val="%1."/>
      <w:lvlJc w:val="left"/>
      <w:pPr>
        <w:tabs>
          <w:tab w:val="num" w:pos="840"/>
        </w:tabs>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0357434"/>
    <w:multiLevelType w:val="hybridMultilevel"/>
    <w:tmpl w:val="7D3AAFF2"/>
    <w:lvl w:ilvl="0" w:tplc="AD24C4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D54A28"/>
    <w:multiLevelType w:val="hybridMultilevel"/>
    <w:tmpl w:val="325EB03A"/>
    <w:lvl w:ilvl="0" w:tplc="F3EE988C">
      <w:start w:val="1"/>
      <w:numFmt w:val="decimal"/>
      <w:lvlText w:val="(%1)"/>
      <w:lvlJc w:val="left"/>
      <w:pPr>
        <w:ind w:left="1286" w:hanging="480"/>
      </w:pPr>
      <w:rPr>
        <w:rFonts w:hint="eastAsia"/>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8">
    <w:nsid w:val="56140ED5"/>
    <w:multiLevelType w:val="singleLevel"/>
    <w:tmpl w:val="8FD66BEA"/>
    <w:lvl w:ilvl="0">
      <w:start w:val="2"/>
      <w:numFmt w:val="taiwaneseCountingThousand"/>
      <w:pStyle w:val="2"/>
      <w:lvlText w:val="%1、"/>
      <w:lvlJc w:val="left"/>
      <w:pPr>
        <w:tabs>
          <w:tab w:val="num" w:pos="833"/>
        </w:tabs>
        <w:ind w:left="593" w:hanging="480"/>
      </w:pPr>
      <w:rPr>
        <w:rFonts w:hint="eastAsia"/>
      </w:rPr>
    </w:lvl>
  </w:abstractNum>
  <w:abstractNum w:abstractNumId="9">
    <w:nsid w:val="599B6246"/>
    <w:multiLevelType w:val="hybridMultilevel"/>
    <w:tmpl w:val="010A5BAA"/>
    <w:lvl w:ilvl="0" w:tplc="B598FD24">
      <w:start w:val="1"/>
      <w:numFmt w:val="decimalEnclosedCircle"/>
      <w:lvlText w:val="%1."/>
      <w:lvlJc w:val="left"/>
      <w:pPr>
        <w:ind w:left="1166" w:hanging="360"/>
      </w:pPr>
      <w:rPr>
        <w:rFonts w:ascii="AR MinchoL JIS" w:eastAsia="AR MinchoL JIS" w:cs="細明體" w:hint="default"/>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0">
    <w:nsid w:val="754D69D1"/>
    <w:multiLevelType w:val="hybridMultilevel"/>
    <w:tmpl w:val="8BC699A2"/>
    <w:lvl w:ilvl="0" w:tplc="545CC978">
      <w:start w:val="1"/>
      <w:numFmt w:val="decimal"/>
      <w:pStyle w:val="a"/>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0"/>
  </w:num>
  <w:num w:numId="3">
    <w:abstractNumId w:val="8"/>
  </w:num>
  <w:num w:numId="4">
    <w:abstractNumId w:val="6"/>
  </w:num>
  <w:num w:numId="5">
    <w:abstractNumId w:val="1"/>
  </w:num>
  <w:num w:numId="6">
    <w:abstractNumId w:val="4"/>
  </w:num>
  <w:num w:numId="7">
    <w:abstractNumId w:val="5"/>
  </w:num>
  <w:num w:numId="8">
    <w:abstractNumId w:val="7"/>
  </w:num>
  <w:num w:numId="9">
    <w:abstractNumId w:val="2"/>
  </w:num>
  <w:num w:numId="10">
    <w:abstractNumId w:val="3"/>
  </w:num>
  <w:num w:numId="11">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spelling="clean" w:grammar="clean"/>
  <w:stylePaneFormatFilter w:val="3F01"/>
  <w:defaultTabStop w:val="480"/>
  <w:hyphenationZone w:val="357"/>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416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435A"/>
    <w:rsid w:val="00001604"/>
    <w:rsid w:val="000019EF"/>
    <w:rsid w:val="00001ABC"/>
    <w:rsid w:val="000023DE"/>
    <w:rsid w:val="000025C4"/>
    <w:rsid w:val="0000284C"/>
    <w:rsid w:val="00003048"/>
    <w:rsid w:val="00003058"/>
    <w:rsid w:val="0000313F"/>
    <w:rsid w:val="000039E3"/>
    <w:rsid w:val="00003A95"/>
    <w:rsid w:val="00003B11"/>
    <w:rsid w:val="00003C0D"/>
    <w:rsid w:val="00003D99"/>
    <w:rsid w:val="00003E18"/>
    <w:rsid w:val="00004567"/>
    <w:rsid w:val="00005079"/>
    <w:rsid w:val="000057E9"/>
    <w:rsid w:val="0000649D"/>
    <w:rsid w:val="00006500"/>
    <w:rsid w:val="00006B06"/>
    <w:rsid w:val="000073D7"/>
    <w:rsid w:val="000077B5"/>
    <w:rsid w:val="0000786B"/>
    <w:rsid w:val="00010AF4"/>
    <w:rsid w:val="000114A2"/>
    <w:rsid w:val="0001280F"/>
    <w:rsid w:val="00012AC6"/>
    <w:rsid w:val="00013459"/>
    <w:rsid w:val="00014096"/>
    <w:rsid w:val="00014668"/>
    <w:rsid w:val="00014E16"/>
    <w:rsid w:val="000151C8"/>
    <w:rsid w:val="000158B0"/>
    <w:rsid w:val="00015A93"/>
    <w:rsid w:val="00017758"/>
    <w:rsid w:val="00017B5C"/>
    <w:rsid w:val="00017D3B"/>
    <w:rsid w:val="00020088"/>
    <w:rsid w:val="00020852"/>
    <w:rsid w:val="00020FD1"/>
    <w:rsid w:val="00021619"/>
    <w:rsid w:val="00021A09"/>
    <w:rsid w:val="00023045"/>
    <w:rsid w:val="0002383E"/>
    <w:rsid w:val="00023DF3"/>
    <w:rsid w:val="00024102"/>
    <w:rsid w:val="00024769"/>
    <w:rsid w:val="0002494D"/>
    <w:rsid w:val="00024C04"/>
    <w:rsid w:val="00025389"/>
    <w:rsid w:val="000255F9"/>
    <w:rsid w:val="00025680"/>
    <w:rsid w:val="000258F8"/>
    <w:rsid w:val="00025B25"/>
    <w:rsid w:val="00025EB1"/>
    <w:rsid w:val="00026005"/>
    <w:rsid w:val="0002797D"/>
    <w:rsid w:val="00030AC8"/>
    <w:rsid w:val="0003223E"/>
    <w:rsid w:val="00032FA9"/>
    <w:rsid w:val="00034370"/>
    <w:rsid w:val="00034D7E"/>
    <w:rsid w:val="00034E28"/>
    <w:rsid w:val="00034FEF"/>
    <w:rsid w:val="00035572"/>
    <w:rsid w:val="000359A0"/>
    <w:rsid w:val="000359AF"/>
    <w:rsid w:val="0003647A"/>
    <w:rsid w:val="00036932"/>
    <w:rsid w:val="00036AB0"/>
    <w:rsid w:val="00036AF2"/>
    <w:rsid w:val="00037A5B"/>
    <w:rsid w:val="000401E9"/>
    <w:rsid w:val="000404FF"/>
    <w:rsid w:val="00040719"/>
    <w:rsid w:val="000408FD"/>
    <w:rsid w:val="00042CC6"/>
    <w:rsid w:val="000434C7"/>
    <w:rsid w:val="0004425B"/>
    <w:rsid w:val="00044850"/>
    <w:rsid w:val="00045E15"/>
    <w:rsid w:val="00045F68"/>
    <w:rsid w:val="00046E8C"/>
    <w:rsid w:val="00047333"/>
    <w:rsid w:val="00047806"/>
    <w:rsid w:val="00047D01"/>
    <w:rsid w:val="00050A63"/>
    <w:rsid w:val="00050DEE"/>
    <w:rsid w:val="0005145F"/>
    <w:rsid w:val="00051D12"/>
    <w:rsid w:val="00052205"/>
    <w:rsid w:val="00052C64"/>
    <w:rsid w:val="00052F7B"/>
    <w:rsid w:val="0005346D"/>
    <w:rsid w:val="000535E1"/>
    <w:rsid w:val="000539BB"/>
    <w:rsid w:val="00054BF4"/>
    <w:rsid w:val="0005511C"/>
    <w:rsid w:val="00055429"/>
    <w:rsid w:val="00055906"/>
    <w:rsid w:val="000559E0"/>
    <w:rsid w:val="00055E3E"/>
    <w:rsid w:val="000564AD"/>
    <w:rsid w:val="0005656D"/>
    <w:rsid w:val="000565E4"/>
    <w:rsid w:val="00056D70"/>
    <w:rsid w:val="00056DCF"/>
    <w:rsid w:val="00056E0F"/>
    <w:rsid w:val="00057F4F"/>
    <w:rsid w:val="0006035E"/>
    <w:rsid w:val="000604F4"/>
    <w:rsid w:val="00060A59"/>
    <w:rsid w:val="00060D9F"/>
    <w:rsid w:val="00060FC2"/>
    <w:rsid w:val="000615E7"/>
    <w:rsid w:val="00061F20"/>
    <w:rsid w:val="00062AFB"/>
    <w:rsid w:val="00062F4D"/>
    <w:rsid w:val="000637DB"/>
    <w:rsid w:val="0006396D"/>
    <w:rsid w:val="000641CC"/>
    <w:rsid w:val="00064219"/>
    <w:rsid w:val="00064FB9"/>
    <w:rsid w:val="00065C86"/>
    <w:rsid w:val="00066222"/>
    <w:rsid w:val="0006694F"/>
    <w:rsid w:val="00066C3E"/>
    <w:rsid w:val="00066C49"/>
    <w:rsid w:val="00066C8F"/>
    <w:rsid w:val="00066F43"/>
    <w:rsid w:val="000670BA"/>
    <w:rsid w:val="0006734F"/>
    <w:rsid w:val="00067B5A"/>
    <w:rsid w:val="0007068E"/>
    <w:rsid w:val="00071291"/>
    <w:rsid w:val="000721B0"/>
    <w:rsid w:val="000729B1"/>
    <w:rsid w:val="00072BF1"/>
    <w:rsid w:val="00072DA1"/>
    <w:rsid w:val="00074699"/>
    <w:rsid w:val="0007500F"/>
    <w:rsid w:val="00075125"/>
    <w:rsid w:val="0007583A"/>
    <w:rsid w:val="00075A49"/>
    <w:rsid w:val="00075C01"/>
    <w:rsid w:val="00075EC1"/>
    <w:rsid w:val="00076096"/>
    <w:rsid w:val="000760F5"/>
    <w:rsid w:val="000764A2"/>
    <w:rsid w:val="00076BBB"/>
    <w:rsid w:val="0007708E"/>
    <w:rsid w:val="00080295"/>
    <w:rsid w:val="000803F8"/>
    <w:rsid w:val="00082BA6"/>
    <w:rsid w:val="00083174"/>
    <w:rsid w:val="00083F68"/>
    <w:rsid w:val="0008428E"/>
    <w:rsid w:val="00084396"/>
    <w:rsid w:val="0008493A"/>
    <w:rsid w:val="00085D10"/>
    <w:rsid w:val="0008608E"/>
    <w:rsid w:val="00086356"/>
    <w:rsid w:val="000864A8"/>
    <w:rsid w:val="00086775"/>
    <w:rsid w:val="00087178"/>
    <w:rsid w:val="00087F31"/>
    <w:rsid w:val="000903A5"/>
    <w:rsid w:val="00090412"/>
    <w:rsid w:val="000906D8"/>
    <w:rsid w:val="00090FF3"/>
    <w:rsid w:val="00091663"/>
    <w:rsid w:val="00091D1C"/>
    <w:rsid w:val="00092B03"/>
    <w:rsid w:val="00094800"/>
    <w:rsid w:val="0009484E"/>
    <w:rsid w:val="00095131"/>
    <w:rsid w:val="000956B3"/>
    <w:rsid w:val="00095904"/>
    <w:rsid w:val="000960E0"/>
    <w:rsid w:val="000965E7"/>
    <w:rsid w:val="0009725D"/>
    <w:rsid w:val="0009795E"/>
    <w:rsid w:val="00097C83"/>
    <w:rsid w:val="000A024B"/>
    <w:rsid w:val="000A02B6"/>
    <w:rsid w:val="000A078F"/>
    <w:rsid w:val="000A1E96"/>
    <w:rsid w:val="000A206B"/>
    <w:rsid w:val="000A310C"/>
    <w:rsid w:val="000A3579"/>
    <w:rsid w:val="000A3DEE"/>
    <w:rsid w:val="000A5596"/>
    <w:rsid w:val="000A56FE"/>
    <w:rsid w:val="000A655B"/>
    <w:rsid w:val="000A720C"/>
    <w:rsid w:val="000A73EB"/>
    <w:rsid w:val="000A7C23"/>
    <w:rsid w:val="000B0AAB"/>
    <w:rsid w:val="000B0ECB"/>
    <w:rsid w:val="000B13DC"/>
    <w:rsid w:val="000B1BB3"/>
    <w:rsid w:val="000B21AB"/>
    <w:rsid w:val="000B3828"/>
    <w:rsid w:val="000B5F2B"/>
    <w:rsid w:val="000B6F0C"/>
    <w:rsid w:val="000B7035"/>
    <w:rsid w:val="000B72EA"/>
    <w:rsid w:val="000C068F"/>
    <w:rsid w:val="000C0D59"/>
    <w:rsid w:val="000C0D70"/>
    <w:rsid w:val="000C156B"/>
    <w:rsid w:val="000C1820"/>
    <w:rsid w:val="000C1977"/>
    <w:rsid w:val="000C1E1A"/>
    <w:rsid w:val="000C274D"/>
    <w:rsid w:val="000C31F5"/>
    <w:rsid w:val="000C3329"/>
    <w:rsid w:val="000C3556"/>
    <w:rsid w:val="000C3577"/>
    <w:rsid w:val="000C35FB"/>
    <w:rsid w:val="000C3985"/>
    <w:rsid w:val="000C3D87"/>
    <w:rsid w:val="000C3EB9"/>
    <w:rsid w:val="000C4164"/>
    <w:rsid w:val="000C42FC"/>
    <w:rsid w:val="000C4AEC"/>
    <w:rsid w:val="000C708C"/>
    <w:rsid w:val="000D022E"/>
    <w:rsid w:val="000D04EE"/>
    <w:rsid w:val="000D055D"/>
    <w:rsid w:val="000D0575"/>
    <w:rsid w:val="000D1203"/>
    <w:rsid w:val="000D2437"/>
    <w:rsid w:val="000D25E1"/>
    <w:rsid w:val="000D2A26"/>
    <w:rsid w:val="000D2F03"/>
    <w:rsid w:val="000D4A52"/>
    <w:rsid w:val="000D5778"/>
    <w:rsid w:val="000D5838"/>
    <w:rsid w:val="000D5BD6"/>
    <w:rsid w:val="000D5C0E"/>
    <w:rsid w:val="000D5C82"/>
    <w:rsid w:val="000D6387"/>
    <w:rsid w:val="000D6D16"/>
    <w:rsid w:val="000D727C"/>
    <w:rsid w:val="000D7B26"/>
    <w:rsid w:val="000E048E"/>
    <w:rsid w:val="000E05D1"/>
    <w:rsid w:val="000E11FA"/>
    <w:rsid w:val="000E20AF"/>
    <w:rsid w:val="000E2528"/>
    <w:rsid w:val="000E2D10"/>
    <w:rsid w:val="000E5242"/>
    <w:rsid w:val="000E5A6B"/>
    <w:rsid w:val="000F1677"/>
    <w:rsid w:val="000F33F5"/>
    <w:rsid w:val="000F342D"/>
    <w:rsid w:val="000F34EB"/>
    <w:rsid w:val="000F4152"/>
    <w:rsid w:val="000F4423"/>
    <w:rsid w:val="000F48A9"/>
    <w:rsid w:val="000F4BDE"/>
    <w:rsid w:val="000F4C20"/>
    <w:rsid w:val="000F4CFE"/>
    <w:rsid w:val="000F50AA"/>
    <w:rsid w:val="000F5360"/>
    <w:rsid w:val="000F53B8"/>
    <w:rsid w:val="000F5B79"/>
    <w:rsid w:val="000F65FD"/>
    <w:rsid w:val="000F6F4C"/>
    <w:rsid w:val="000F6FDB"/>
    <w:rsid w:val="000F7251"/>
    <w:rsid w:val="000F77BE"/>
    <w:rsid w:val="000F7FD9"/>
    <w:rsid w:val="00100764"/>
    <w:rsid w:val="00100864"/>
    <w:rsid w:val="001008C3"/>
    <w:rsid w:val="00101C0C"/>
    <w:rsid w:val="00101D7E"/>
    <w:rsid w:val="00102863"/>
    <w:rsid w:val="00103342"/>
    <w:rsid w:val="001035B3"/>
    <w:rsid w:val="0010458C"/>
    <w:rsid w:val="0010490C"/>
    <w:rsid w:val="001049D1"/>
    <w:rsid w:val="00104F80"/>
    <w:rsid w:val="001050F2"/>
    <w:rsid w:val="00105754"/>
    <w:rsid w:val="001060D0"/>
    <w:rsid w:val="00106299"/>
    <w:rsid w:val="00106626"/>
    <w:rsid w:val="001066D5"/>
    <w:rsid w:val="00106F74"/>
    <w:rsid w:val="00107F3A"/>
    <w:rsid w:val="00110377"/>
    <w:rsid w:val="001104EA"/>
    <w:rsid w:val="0011058B"/>
    <w:rsid w:val="001106A3"/>
    <w:rsid w:val="001108C3"/>
    <w:rsid w:val="0011149B"/>
    <w:rsid w:val="00111A21"/>
    <w:rsid w:val="00111AF3"/>
    <w:rsid w:val="001124D2"/>
    <w:rsid w:val="0011315C"/>
    <w:rsid w:val="00113D41"/>
    <w:rsid w:val="001141F1"/>
    <w:rsid w:val="00114336"/>
    <w:rsid w:val="001143B7"/>
    <w:rsid w:val="00115815"/>
    <w:rsid w:val="00115A9E"/>
    <w:rsid w:val="001165E1"/>
    <w:rsid w:val="00116A5A"/>
    <w:rsid w:val="00116E2B"/>
    <w:rsid w:val="001173FC"/>
    <w:rsid w:val="00117687"/>
    <w:rsid w:val="00117BBA"/>
    <w:rsid w:val="00117BF0"/>
    <w:rsid w:val="00117E00"/>
    <w:rsid w:val="001203B8"/>
    <w:rsid w:val="001208D1"/>
    <w:rsid w:val="00120A2F"/>
    <w:rsid w:val="00120D55"/>
    <w:rsid w:val="00120EE0"/>
    <w:rsid w:val="001210FF"/>
    <w:rsid w:val="001211DF"/>
    <w:rsid w:val="0012209A"/>
    <w:rsid w:val="0012210D"/>
    <w:rsid w:val="001221AE"/>
    <w:rsid w:val="00122BDE"/>
    <w:rsid w:val="00123053"/>
    <w:rsid w:val="0012330D"/>
    <w:rsid w:val="00123871"/>
    <w:rsid w:val="00123D74"/>
    <w:rsid w:val="001244FC"/>
    <w:rsid w:val="001247EA"/>
    <w:rsid w:val="001254D4"/>
    <w:rsid w:val="00125D78"/>
    <w:rsid w:val="00126136"/>
    <w:rsid w:val="001263CC"/>
    <w:rsid w:val="0012642D"/>
    <w:rsid w:val="00126654"/>
    <w:rsid w:val="001266A7"/>
    <w:rsid w:val="001271B9"/>
    <w:rsid w:val="001276FF"/>
    <w:rsid w:val="001308CF"/>
    <w:rsid w:val="00131067"/>
    <w:rsid w:val="00131DA0"/>
    <w:rsid w:val="00132581"/>
    <w:rsid w:val="00132CF5"/>
    <w:rsid w:val="00133100"/>
    <w:rsid w:val="00133398"/>
    <w:rsid w:val="00133577"/>
    <w:rsid w:val="001337CB"/>
    <w:rsid w:val="00134323"/>
    <w:rsid w:val="00134737"/>
    <w:rsid w:val="001348F0"/>
    <w:rsid w:val="001349B8"/>
    <w:rsid w:val="00134ED5"/>
    <w:rsid w:val="00135B76"/>
    <w:rsid w:val="00135F30"/>
    <w:rsid w:val="0013629A"/>
    <w:rsid w:val="00136B01"/>
    <w:rsid w:val="00137B90"/>
    <w:rsid w:val="0014031A"/>
    <w:rsid w:val="00140342"/>
    <w:rsid w:val="0014061F"/>
    <w:rsid w:val="001409E3"/>
    <w:rsid w:val="00141026"/>
    <w:rsid w:val="0014183D"/>
    <w:rsid w:val="0014236F"/>
    <w:rsid w:val="001423ED"/>
    <w:rsid w:val="00142542"/>
    <w:rsid w:val="0014432A"/>
    <w:rsid w:val="001447B6"/>
    <w:rsid w:val="00144CD2"/>
    <w:rsid w:val="00145707"/>
    <w:rsid w:val="00145741"/>
    <w:rsid w:val="00146031"/>
    <w:rsid w:val="00146515"/>
    <w:rsid w:val="00146A5E"/>
    <w:rsid w:val="00147456"/>
    <w:rsid w:val="001500F0"/>
    <w:rsid w:val="00152DAF"/>
    <w:rsid w:val="00154033"/>
    <w:rsid w:val="001546D7"/>
    <w:rsid w:val="001551F0"/>
    <w:rsid w:val="00156E89"/>
    <w:rsid w:val="00157889"/>
    <w:rsid w:val="001601B6"/>
    <w:rsid w:val="00160253"/>
    <w:rsid w:val="001606DB"/>
    <w:rsid w:val="001609F7"/>
    <w:rsid w:val="001613DE"/>
    <w:rsid w:val="00161CDE"/>
    <w:rsid w:val="00161F8A"/>
    <w:rsid w:val="001623B7"/>
    <w:rsid w:val="00163A5F"/>
    <w:rsid w:val="001641A2"/>
    <w:rsid w:val="00164D2B"/>
    <w:rsid w:val="00166721"/>
    <w:rsid w:val="0016677B"/>
    <w:rsid w:val="001673EF"/>
    <w:rsid w:val="00167427"/>
    <w:rsid w:val="00170837"/>
    <w:rsid w:val="001715C3"/>
    <w:rsid w:val="0017359A"/>
    <w:rsid w:val="00173D1E"/>
    <w:rsid w:val="00173DEB"/>
    <w:rsid w:val="00174049"/>
    <w:rsid w:val="00175EF6"/>
    <w:rsid w:val="00177F23"/>
    <w:rsid w:val="0018020A"/>
    <w:rsid w:val="001804B8"/>
    <w:rsid w:val="00180B17"/>
    <w:rsid w:val="0018150A"/>
    <w:rsid w:val="00181841"/>
    <w:rsid w:val="0018222F"/>
    <w:rsid w:val="00182347"/>
    <w:rsid w:val="001824BB"/>
    <w:rsid w:val="001825CD"/>
    <w:rsid w:val="00183720"/>
    <w:rsid w:val="00183F9C"/>
    <w:rsid w:val="0018450B"/>
    <w:rsid w:val="001857A7"/>
    <w:rsid w:val="001859F1"/>
    <w:rsid w:val="00187A2F"/>
    <w:rsid w:val="00190946"/>
    <w:rsid w:val="00190A4E"/>
    <w:rsid w:val="00190A57"/>
    <w:rsid w:val="00190F08"/>
    <w:rsid w:val="00191792"/>
    <w:rsid w:val="00191B94"/>
    <w:rsid w:val="00191DFF"/>
    <w:rsid w:val="001920BC"/>
    <w:rsid w:val="00192FC5"/>
    <w:rsid w:val="0019340A"/>
    <w:rsid w:val="00193A78"/>
    <w:rsid w:val="0019431F"/>
    <w:rsid w:val="0019493C"/>
    <w:rsid w:val="0019591B"/>
    <w:rsid w:val="00195EA9"/>
    <w:rsid w:val="001965BD"/>
    <w:rsid w:val="001966E6"/>
    <w:rsid w:val="0019778E"/>
    <w:rsid w:val="001A0443"/>
    <w:rsid w:val="001A077A"/>
    <w:rsid w:val="001A10C1"/>
    <w:rsid w:val="001A1352"/>
    <w:rsid w:val="001A13E2"/>
    <w:rsid w:val="001A172E"/>
    <w:rsid w:val="001A19E3"/>
    <w:rsid w:val="001A1A26"/>
    <w:rsid w:val="001A3674"/>
    <w:rsid w:val="001A3E99"/>
    <w:rsid w:val="001A4402"/>
    <w:rsid w:val="001A4445"/>
    <w:rsid w:val="001A491C"/>
    <w:rsid w:val="001A6303"/>
    <w:rsid w:val="001A63EF"/>
    <w:rsid w:val="001A784D"/>
    <w:rsid w:val="001B0FF2"/>
    <w:rsid w:val="001B1A87"/>
    <w:rsid w:val="001B1BCD"/>
    <w:rsid w:val="001B1EDD"/>
    <w:rsid w:val="001B2263"/>
    <w:rsid w:val="001B22AA"/>
    <w:rsid w:val="001B29EC"/>
    <w:rsid w:val="001B5DD1"/>
    <w:rsid w:val="001B5E36"/>
    <w:rsid w:val="001B609B"/>
    <w:rsid w:val="001B6920"/>
    <w:rsid w:val="001B6D71"/>
    <w:rsid w:val="001B7175"/>
    <w:rsid w:val="001B7B05"/>
    <w:rsid w:val="001C0CD6"/>
    <w:rsid w:val="001C0D30"/>
    <w:rsid w:val="001C127B"/>
    <w:rsid w:val="001C1D0C"/>
    <w:rsid w:val="001C2447"/>
    <w:rsid w:val="001C2993"/>
    <w:rsid w:val="001C2A13"/>
    <w:rsid w:val="001C2DAE"/>
    <w:rsid w:val="001C554D"/>
    <w:rsid w:val="001C5BD6"/>
    <w:rsid w:val="001C5CA8"/>
    <w:rsid w:val="001C681F"/>
    <w:rsid w:val="001C68EC"/>
    <w:rsid w:val="001C69D8"/>
    <w:rsid w:val="001C6F3E"/>
    <w:rsid w:val="001C754B"/>
    <w:rsid w:val="001C7E74"/>
    <w:rsid w:val="001D0371"/>
    <w:rsid w:val="001D03B7"/>
    <w:rsid w:val="001D067C"/>
    <w:rsid w:val="001D10E3"/>
    <w:rsid w:val="001D277C"/>
    <w:rsid w:val="001D44E3"/>
    <w:rsid w:val="001D4A66"/>
    <w:rsid w:val="001D54D3"/>
    <w:rsid w:val="001D6BC7"/>
    <w:rsid w:val="001D6D94"/>
    <w:rsid w:val="001E1505"/>
    <w:rsid w:val="001E2507"/>
    <w:rsid w:val="001E2A1C"/>
    <w:rsid w:val="001E2FDB"/>
    <w:rsid w:val="001E3663"/>
    <w:rsid w:val="001E3A75"/>
    <w:rsid w:val="001E443D"/>
    <w:rsid w:val="001E4F9B"/>
    <w:rsid w:val="001E502E"/>
    <w:rsid w:val="001E51E3"/>
    <w:rsid w:val="001E5CD4"/>
    <w:rsid w:val="001E5FD1"/>
    <w:rsid w:val="001E6352"/>
    <w:rsid w:val="001E6D63"/>
    <w:rsid w:val="001E6FF8"/>
    <w:rsid w:val="001E7442"/>
    <w:rsid w:val="001E7EE4"/>
    <w:rsid w:val="001F0D06"/>
    <w:rsid w:val="001F1139"/>
    <w:rsid w:val="001F131A"/>
    <w:rsid w:val="001F1407"/>
    <w:rsid w:val="001F1522"/>
    <w:rsid w:val="001F1536"/>
    <w:rsid w:val="001F1829"/>
    <w:rsid w:val="001F182D"/>
    <w:rsid w:val="001F184B"/>
    <w:rsid w:val="001F1CDE"/>
    <w:rsid w:val="001F2449"/>
    <w:rsid w:val="001F2B43"/>
    <w:rsid w:val="001F31B7"/>
    <w:rsid w:val="001F3B98"/>
    <w:rsid w:val="001F4381"/>
    <w:rsid w:val="001F4F00"/>
    <w:rsid w:val="001F51CB"/>
    <w:rsid w:val="001F566F"/>
    <w:rsid w:val="001F580C"/>
    <w:rsid w:val="001F7CF6"/>
    <w:rsid w:val="00200775"/>
    <w:rsid w:val="0020174E"/>
    <w:rsid w:val="00201EDE"/>
    <w:rsid w:val="0020237A"/>
    <w:rsid w:val="00202724"/>
    <w:rsid w:val="002029E7"/>
    <w:rsid w:val="00203891"/>
    <w:rsid w:val="00204B3A"/>
    <w:rsid w:val="00204B45"/>
    <w:rsid w:val="00204D9E"/>
    <w:rsid w:val="0020515F"/>
    <w:rsid w:val="002054A6"/>
    <w:rsid w:val="00206274"/>
    <w:rsid w:val="002063EC"/>
    <w:rsid w:val="00206835"/>
    <w:rsid w:val="00207C80"/>
    <w:rsid w:val="00210808"/>
    <w:rsid w:val="002108A5"/>
    <w:rsid w:val="00211C51"/>
    <w:rsid w:val="00211CFF"/>
    <w:rsid w:val="00211E9E"/>
    <w:rsid w:val="0021292F"/>
    <w:rsid w:val="002149FC"/>
    <w:rsid w:val="00214F3A"/>
    <w:rsid w:val="0021513F"/>
    <w:rsid w:val="002163A0"/>
    <w:rsid w:val="00216426"/>
    <w:rsid w:val="002166CF"/>
    <w:rsid w:val="0021765D"/>
    <w:rsid w:val="0021767B"/>
    <w:rsid w:val="00217ABD"/>
    <w:rsid w:val="00217F26"/>
    <w:rsid w:val="0022019D"/>
    <w:rsid w:val="002203E6"/>
    <w:rsid w:val="00221045"/>
    <w:rsid w:val="00221AA1"/>
    <w:rsid w:val="002220D5"/>
    <w:rsid w:val="00222135"/>
    <w:rsid w:val="0022285B"/>
    <w:rsid w:val="00222D20"/>
    <w:rsid w:val="00223D83"/>
    <w:rsid w:val="00225C2A"/>
    <w:rsid w:val="00226D3F"/>
    <w:rsid w:val="00226F8E"/>
    <w:rsid w:val="00227370"/>
    <w:rsid w:val="002276F9"/>
    <w:rsid w:val="00227B7D"/>
    <w:rsid w:val="00227C78"/>
    <w:rsid w:val="00230865"/>
    <w:rsid w:val="0023143B"/>
    <w:rsid w:val="00231A13"/>
    <w:rsid w:val="00231B14"/>
    <w:rsid w:val="00231F29"/>
    <w:rsid w:val="002320B1"/>
    <w:rsid w:val="00232548"/>
    <w:rsid w:val="00232648"/>
    <w:rsid w:val="00232C62"/>
    <w:rsid w:val="00232F7B"/>
    <w:rsid w:val="0023300F"/>
    <w:rsid w:val="002343B8"/>
    <w:rsid w:val="00235F37"/>
    <w:rsid w:val="002360E7"/>
    <w:rsid w:val="00236106"/>
    <w:rsid w:val="00236501"/>
    <w:rsid w:val="0023711C"/>
    <w:rsid w:val="002379A8"/>
    <w:rsid w:val="0024070B"/>
    <w:rsid w:val="00240B7A"/>
    <w:rsid w:val="00240D0D"/>
    <w:rsid w:val="00240F86"/>
    <w:rsid w:val="002417DA"/>
    <w:rsid w:val="00241C97"/>
    <w:rsid w:val="00244DCF"/>
    <w:rsid w:val="002450FB"/>
    <w:rsid w:val="00245731"/>
    <w:rsid w:val="002463D4"/>
    <w:rsid w:val="00247641"/>
    <w:rsid w:val="002504E7"/>
    <w:rsid w:val="00250633"/>
    <w:rsid w:val="00250B13"/>
    <w:rsid w:val="00250B1B"/>
    <w:rsid w:val="002510DD"/>
    <w:rsid w:val="00251486"/>
    <w:rsid w:val="00251593"/>
    <w:rsid w:val="002521DB"/>
    <w:rsid w:val="0025276E"/>
    <w:rsid w:val="00253355"/>
    <w:rsid w:val="00253A5E"/>
    <w:rsid w:val="002543F2"/>
    <w:rsid w:val="002546B3"/>
    <w:rsid w:val="0025510E"/>
    <w:rsid w:val="00256264"/>
    <w:rsid w:val="002572DF"/>
    <w:rsid w:val="002577F5"/>
    <w:rsid w:val="00261833"/>
    <w:rsid w:val="00262D4C"/>
    <w:rsid w:val="00263591"/>
    <w:rsid w:val="00263708"/>
    <w:rsid w:val="00264A02"/>
    <w:rsid w:val="00264B9A"/>
    <w:rsid w:val="00267907"/>
    <w:rsid w:val="002701C1"/>
    <w:rsid w:val="00271CD7"/>
    <w:rsid w:val="002728C2"/>
    <w:rsid w:val="00272A46"/>
    <w:rsid w:val="00272E5C"/>
    <w:rsid w:val="00273FE2"/>
    <w:rsid w:val="0027446E"/>
    <w:rsid w:val="00275A0B"/>
    <w:rsid w:val="00276245"/>
    <w:rsid w:val="0027691E"/>
    <w:rsid w:val="002777BD"/>
    <w:rsid w:val="00277959"/>
    <w:rsid w:val="00277B71"/>
    <w:rsid w:val="00277F90"/>
    <w:rsid w:val="00280144"/>
    <w:rsid w:val="00280F46"/>
    <w:rsid w:val="002810DC"/>
    <w:rsid w:val="00281720"/>
    <w:rsid w:val="002820E0"/>
    <w:rsid w:val="00282C97"/>
    <w:rsid w:val="00283210"/>
    <w:rsid w:val="00283489"/>
    <w:rsid w:val="00283569"/>
    <w:rsid w:val="00283866"/>
    <w:rsid w:val="002846E4"/>
    <w:rsid w:val="00284845"/>
    <w:rsid w:val="00284B4C"/>
    <w:rsid w:val="00284F83"/>
    <w:rsid w:val="002867B9"/>
    <w:rsid w:val="002869D9"/>
    <w:rsid w:val="00286CCF"/>
    <w:rsid w:val="00286CE7"/>
    <w:rsid w:val="00286E8C"/>
    <w:rsid w:val="00291555"/>
    <w:rsid w:val="0029198C"/>
    <w:rsid w:val="00292ED8"/>
    <w:rsid w:val="00292FA1"/>
    <w:rsid w:val="002932B0"/>
    <w:rsid w:val="0029360D"/>
    <w:rsid w:val="00294026"/>
    <w:rsid w:val="00294C03"/>
    <w:rsid w:val="0029500A"/>
    <w:rsid w:val="00295E27"/>
    <w:rsid w:val="0029618A"/>
    <w:rsid w:val="00296572"/>
    <w:rsid w:val="002967A3"/>
    <w:rsid w:val="002968A4"/>
    <w:rsid w:val="00296B17"/>
    <w:rsid w:val="00296B47"/>
    <w:rsid w:val="002974B2"/>
    <w:rsid w:val="002977AB"/>
    <w:rsid w:val="00297861"/>
    <w:rsid w:val="00297BD7"/>
    <w:rsid w:val="002A0109"/>
    <w:rsid w:val="002A0340"/>
    <w:rsid w:val="002A07E7"/>
    <w:rsid w:val="002A0E25"/>
    <w:rsid w:val="002A15CE"/>
    <w:rsid w:val="002A16FA"/>
    <w:rsid w:val="002A1739"/>
    <w:rsid w:val="002A25BD"/>
    <w:rsid w:val="002A286F"/>
    <w:rsid w:val="002A2CC9"/>
    <w:rsid w:val="002A2F33"/>
    <w:rsid w:val="002A2F8B"/>
    <w:rsid w:val="002A3296"/>
    <w:rsid w:val="002A3712"/>
    <w:rsid w:val="002A3BCE"/>
    <w:rsid w:val="002A43FC"/>
    <w:rsid w:val="002A4CE8"/>
    <w:rsid w:val="002A52F3"/>
    <w:rsid w:val="002A619F"/>
    <w:rsid w:val="002A6273"/>
    <w:rsid w:val="002A6B6A"/>
    <w:rsid w:val="002A6FE8"/>
    <w:rsid w:val="002A74BA"/>
    <w:rsid w:val="002A76DF"/>
    <w:rsid w:val="002A7DBD"/>
    <w:rsid w:val="002A7EA0"/>
    <w:rsid w:val="002B01C2"/>
    <w:rsid w:val="002B0200"/>
    <w:rsid w:val="002B0F01"/>
    <w:rsid w:val="002B15A9"/>
    <w:rsid w:val="002B16B9"/>
    <w:rsid w:val="002B1FC4"/>
    <w:rsid w:val="002B2967"/>
    <w:rsid w:val="002B3B62"/>
    <w:rsid w:val="002B5510"/>
    <w:rsid w:val="002B5D86"/>
    <w:rsid w:val="002B6100"/>
    <w:rsid w:val="002B69E9"/>
    <w:rsid w:val="002B72FD"/>
    <w:rsid w:val="002B760E"/>
    <w:rsid w:val="002C0415"/>
    <w:rsid w:val="002C11BA"/>
    <w:rsid w:val="002C1865"/>
    <w:rsid w:val="002C21CE"/>
    <w:rsid w:val="002C2544"/>
    <w:rsid w:val="002C2815"/>
    <w:rsid w:val="002C30FD"/>
    <w:rsid w:val="002C37E0"/>
    <w:rsid w:val="002C5264"/>
    <w:rsid w:val="002C5481"/>
    <w:rsid w:val="002C58E2"/>
    <w:rsid w:val="002C5C09"/>
    <w:rsid w:val="002C5E71"/>
    <w:rsid w:val="002C6706"/>
    <w:rsid w:val="002C6FF2"/>
    <w:rsid w:val="002C717A"/>
    <w:rsid w:val="002C740B"/>
    <w:rsid w:val="002D0459"/>
    <w:rsid w:val="002D0A4D"/>
    <w:rsid w:val="002D4351"/>
    <w:rsid w:val="002D4488"/>
    <w:rsid w:val="002D491A"/>
    <w:rsid w:val="002D4C2E"/>
    <w:rsid w:val="002D4C93"/>
    <w:rsid w:val="002D5099"/>
    <w:rsid w:val="002D589A"/>
    <w:rsid w:val="002D5B8A"/>
    <w:rsid w:val="002D5F96"/>
    <w:rsid w:val="002D6006"/>
    <w:rsid w:val="002D664E"/>
    <w:rsid w:val="002D680D"/>
    <w:rsid w:val="002D74D7"/>
    <w:rsid w:val="002E06E3"/>
    <w:rsid w:val="002E0761"/>
    <w:rsid w:val="002E0FE8"/>
    <w:rsid w:val="002E1CEF"/>
    <w:rsid w:val="002E2872"/>
    <w:rsid w:val="002E2BB1"/>
    <w:rsid w:val="002E2DE9"/>
    <w:rsid w:val="002E2E28"/>
    <w:rsid w:val="002E34AF"/>
    <w:rsid w:val="002E3E99"/>
    <w:rsid w:val="002E444F"/>
    <w:rsid w:val="002E4A71"/>
    <w:rsid w:val="002E4D0D"/>
    <w:rsid w:val="002E4E0A"/>
    <w:rsid w:val="002E571E"/>
    <w:rsid w:val="002E6238"/>
    <w:rsid w:val="002E7A47"/>
    <w:rsid w:val="002E7AE1"/>
    <w:rsid w:val="002E7D5B"/>
    <w:rsid w:val="002F0331"/>
    <w:rsid w:val="002F0E57"/>
    <w:rsid w:val="002F13AD"/>
    <w:rsid w:val="002F207E"/>
    <w:rsid w:val="002F23CD"/>
    <w:rsid w:val="002F2763"/>
    <w:rsid w:val="002F457C"/>
    <w:rsid w:val="002F486C"/>
    <w:rsid w:val="002F4D74"/>
    <w:rsid w:val="002F4E9D"/>
    <w:rsid w:val="002F52C1"/>
    <w:rsid w:val="002F54B4"/>
    <w:rsid w:val="002F5C54"/>
    <w:rsid w:val="002F66F8"/>
    <w:rsid w:val="002F7153"/>
    <w:rsid w:val="002F7433"/>
    <w:rsid w:val="002F7724"/>
    <w:rsid w:val="00301290"/>
    <w:rsid w:val="00302F4E"/>
    <w:rsid w:val="00303518"/>
    <w:rsid w:val="00304933"/>
    <w:rsid w:val="00304938"/>
    <w:rsid w:val="00305132"/>
    <w:rsid w:val="00305385"/>
    <w:rsid w:val="003053FB"/>
    <w:rsid w:val="0030572E"/>
    <w:rsid w:val="00305AFD"/>
    <w:rsid w:val="0030638A"/>
    <w:rsid w:val="003066B7"/>
    <w:rsid w:val="00307BAE"/>
    <w:rsid w:val="00310122"/>
    <w:rsid w:val="0031024B"/>
    <w:rsid w:val="003107E0"/>
    <w:rsid w:val="00310AC3"/>
    <w:rsid w:val="00310CE1"/>
    <w:rsid w:val="00311551"/>
    <w:rsid w:val="0031222A"/>
    <w:rsid w:val="0031262C"/>
    <w:rsid w:val="00312C93"/>
    <w:rsid w:val="003133C1"/>
    <w:rsid w:val="003133C7"/>
    <w:rsid w:val="0031392B"/>
    <w:rsid w:val="00313997"/>
    <w:rsid w:val="00313A00"/>
    <w:rsid w:val="003144A9"/>
    <w:rsid w:val="0031485E"/>
    <w:rsid w:val="003153F3"/>
    <w:rsid w:val="00315BAC"/>
    <w:rsid w:val="00316434"/>
    <w:rsid w:val="00316D9A"/>
    <w:rsid w:val="00317306"/>
    <w:rsid w:val="00317EB3"/>
    <w:rsid w:val="003204B5"/>
    <w:rsid w:val="00320505"/>
    <w:rsid w:val="00320EBF"/>
    <w:rsid w:val="003226BF"/>
    <w:rsid w:val="00323059"/>
    <w:rsid w:val="003230F6"/>
    <w:rsid w:val="0032355F"/>
    <w:rsid w:val="003238DE"/>
    <w:rsid w:val="00323E89"/>
    <w:rsid w:val="00324B87"/>
    <w:rsid w:val="003252FE"/>
    <w:rsid w:val="003257B5"/>
    <w:rsid w:val="00325C62"/>
    <w:rsid w:val="003269EA"/>
    <w:rsid w:val="00326A6D"/>
    <w:rsid w:val="003272B6"/>
    <w:rsid w:val="00330D41"/>
    <w:rsid w:val="00330E78"/>
    <w:rsid w:val="00331050"/>
    <w:rsid w:val="00332863"/>
    <w:rsid w:val="00333169"/>
    <w:rsid w:val="00333317"/>
    <w:rsid w:val="00333542"/>
    <w:rsid w:val="00333A35"/>
    <w:rsid w:val="0033437B"/>
    <w:rsid w:val="003352EC"/>
    <w:rsid w:val="003357E7"/>
    <w:rsid w:val="00335803"/>
    <w:rsid w:val="00335B51"/>
    <w:rsid w:val="00336296"/>
    <w:rsid w:val="00336F8E"/>
    <w:rsid w:val="0033743F"/>
    <w:rsid w:val="00337E3C"/>
    <w:rsid w:val="00340718"/>
    <w:rsid w:val="003410D4"/>
    <w:rsid w:val="0034180A"/>
    <w:rsid w:val="00342245"/>
    <w:rsid w:val="003423C5"/>
    <w:rsid w:val="00342A49"/>
    <w:rsid w:val="003430A9"/>
    <w:rsid w:val="00343CB6"/>
    <w:rsid w:val="00344D9B"/>
    <w:rsid w:val="00344E66"/>
    <w:rsid w:val="00346354"/>
    <w:rsid w:val="003465F2"/>
    <w:rsid w:val="00346633"/>
    <w:rsid w:val="0034740A"/>
    <w:rsid w:val="00347978"/>
    <w:rsid w:val="00350029"/>
    <w:rsid w:val="00350E6B"/>
    <w:rsid w:val="00350E82"/>
    <w:rsid w:val="00350FE2"/>
    <w:rsid w:val="00351165"/>
    <w:rsid w:val="00351483"/>
    <w:rsid w:val="00352C59"/>
    <w:rsid w:val="00352DC5"/>
    <w:rsid w:val="00352FD6"/>
    <w:rsid w:val="00353C5D"/>
    <w:rsid w:val="003545D3"/>
    <w:rsid w:val="003547FF"/>
    <w:rsid w:val="00354C7D"/>
    <w:rsid w:val="00356414"/>
    <w:rsid w:val="003569DB"/>
    <w:rsid w:val="00356B93"/>
    <w:rsid w:val="00356BCE"/>
    <w:rsid w:val="0035726C"/>
    <w:rsid w:val="003607DC"/>
    <w:rsid w:val="00361003"/>
    <w:rsid w:val="00361273"/>
    <w:rsid w:val="00361B58"/>
    <w:rsid w:val="003628A0"/>
    <w:rsid w:val="003629AB"/>
    <w:rsid w:val="00362BB0"/>
    <w:rsid w:val="00362CF7"/>
    <w:rsid w:val="003637B5"/>
    <w:rsid w:val="00365B02"/>
    <w:rsid w:val="00365B8A"/>
    <w:rsid w:val="00366606"/>
    <w:rsid w:val="003669AE"/>
    <w:rsid w:val="00366F5F"/>
    <w:rsid w:val="00367B31"/>
    <w:rsid w:val="00367CD3"/>
    <w:rsid w:val="00370269"/>
    <w:rsid w:val="00370B0B"/>
    <w:rsid w:val="003711A0"/>
    <w:rsid w:val="0037162D"/>
    <w:rsid w:val="0037180B"/>
    <w:rsid w:val="00371CE4"/>
    <w:rsid w:val="00372680"/>
    <w:rsid w:val="00374294"/>
    <w:rsid w:val="00374B0E"/>
    <w:rsid w:val="00374C1A"/>
    <w:rsid w:val="003765D3"/>
    <w:rsid w:val="0037679F"/>
    <w:rsid w:val="00376C55"/>
    <w:rsid w:val="003772B6"/>
    <w:rsid w:val="003776C8"/>
    <w:rsid w:val="0037772E"/>
    <w:rsid w:val="00377F40"/>
    <w:rsid w:val="0038013A"/>
    <w:rsid w:val="00380A5E"/>
    <w:rsid w:val="0038147E"/>
    <w:rsid w:val="00382940"/>
    <w:rsid w:val="00382D9B"/>
    <w:rsid w:val="00383CE0"/>
    <w:rsid w:val="00383D13"/>
    <w:rsid w:val="00383D22"/>
    <w:rsid w:val="00384894"/>
    <w:rsid w:val="00384A98"/>
    <w:rsid w:val="00385093"/>
    <w:rsid w:val="0038645A"/>
    <w:rsid w:val="00387159"/>
    <w:rsid w:val="003871C8"/>
    <w:rsid w:val="00387A59"/>
    <w:rsid w:val="00387DA3"/>
    <w:rsid w:val="00387E2F"/>
    <w:rsid w:val="00387F10"/>
    <w:rsid w:val="00391A29"/>
    <w:rsid w:val="00392471"/>
    <w:rsid w:val="0039310E"/>
    <w:rsid w:val="003932AF"/>
    <w:rsid w:val="003937C9"/>
    <w:rsid w:val="00393E96"/>
    <w:rsid w:val="0039430E"/>
    <w:rsid w:val="0039483F"/>
    <w:rsid w:val="00394A10"/>
    <w:rsid w:val="0039563D"/>
    <w:rsid w:val="00395BBF"/>
    <w:rsid w:val="00396758"/>
    <w:rsid w:val="003970F5"/>
    <w:rsid w:val="0039739B"/>
    <w:rsid w:val="003975F1"/>
    <w:rsid w:val="003976C8"/>
    <w:rsid w:val="00397968"/>
    <w:rsid w:val="003A084F"/>
    <w:rsid w:val="003A1238"/>
    <w:rsid w:val="003A1869"/>
    <w:rsid w:val="003A23A9"/>
    <w:rsid w:val="003A242E"/>
    <w:rsid w:val="003A2B4B"/>
    <w:rsid w:val="003A2B72"/>
    <w:rsid w:val="003A2C41"/>
    <w:rsid w:val="003A34BF"/>
    <w:rsid w:val="003A3671"/>
    <w:rsid w:val="003A52D8"/>
    <w:rsid w:val="003A557F"/>
    <w:rsid w:val="003A5960"/>
    <w:rsid w:val="003A5E93"/>
    <w:rsid w:val="003A5F4D"/>
    <w:rsid w:val="003A60DC"/>
    <w:rsid w:val="003A690B"/>
    <w:rsid w:val="003A6D1D"/>
    <w:rsid w:val="003A6DF5"/>
    <w:rsid w:val="003A73BA"/>
    <w:rsid w:val="003A7A07"/>
    <w:rsid w:val="003A7B63"/>
    <w:rsid w:val="003A7BFB"/>
    <w:rsid w:val="003A7C2E"/>
    <w:rsid w:val="003B0407"/>
    <w:rsid w:val="003B0541"/>
    <w:rsid w:val="003B162B"/>
    <w:rsid w:val="003B191B"/>
    <w:rsid w:val="003B1D44"/>
    <w:rsid w:val="003B24AC"/>
    <w:rsid w:val="003B2853"/>
    <w:rsid w:val="003B2AF0"/>
    <w:rsid w:val="003B2DE4"/>
    <w:rsid w:val="003B3654"/>
    <w:rsid w:val="003B36CF"/>
    <w:rsid w:val="003B3892"/>
    <w:rsid w:val="003B3922"/>
    <w:rsid w:val="003B3F36"/>
    <w:rsid w:val="003B4013"/>
    <w:rsid w:val="003B52DB"/>
    <w:rsid w:val="003B561E"/>
    <w:rsid w:val="003B5934"/>
    <w:rsid w:val="003B6D2B"/>
    <w:rsid w:val="003B7188"/>
    <w:rsid w:val="003B7D31"/>
    <w:rsid w:val="003C1BCA"/>
    <w:rsid w:val="003C1CDB"/>
    <w:rsid w:val="003C31AE"/>
    <w:rsid w:val="003C3465"/>
    <w:rsid w:val="003C448F"/>
    <w:rsid w:val="003C460F"/>
    <w:rsid w:val="003C48DB"/>
    <w:rsid w:val="003C4E34"/>
    <w:rsid w:val="003C5790"/>
    <w:rsid w:val="003C5858"/>
    <w:rsid w:val="003C5CD5"/>
    <w:rsid w:val="003C66B9"/>
    <w:rsid w:val="003C6A55"/>
    <w:rsid w:val="003C6EFC"/>
    <w:rsid w:val="003C70E3"/>
    <w:rsid w:val="003C734E"/>
    <w:rsid w:val="003D0DC4"/>
    <w:rsid w:val="003D1153"/>
    <w:rsid w:val="003D1BF8"/>
    <w:rsid w:val="003D1E23"/>
    <w:rsid w:val="003D2095"/>
    <w:rsid w:val="003D2155"/>
    <w:rsid w:val="003D2664"/>
    <w:rsid w:val="003D2696"/>
    <w:rsid w:val="003D3137"/>
    <w:rsid w:val="003D315A"/>
    <w:rsid w:val="003D39C7"/>
    <w:rsid w:val="003D39E9"/>
    <w:rsid w:val="003D4939"/>
    <w:rsid w:val="003D4974"/>
    <w:rsid w:val="003D4F94"/>
    <w:rsid w:val="003D4FE1"/>
    <w:rsid w:val="003D6DCD"/>
    <w:rsid w:val="003D6DFE"/>
    <w:rsid w:val="003D6F7F"/>
    <w:rsid w:val="003D714F"/>
    <w:rsid w:val="003D78FF"/>
    <w:rsid w:val="003E0963"/>
    <w:rsid w:val="003E2425"/>
    <w:rsid w:val="003E2BD3"/>
    <w:rsid w:val="003E377E"/>
    <w:rsid w:val="003E3C3D"/>
    <w:rsid w:val="003E3D1C"/>
    <w:rsid w:val="003E4EA2"/>
    <w:rsid w:val="003E53F8"/>
    <w:rsid w:val="003E5A1F"/>
    <w:rsid w:val="003E605E"/>
    <w:rsid w:val="003E6323"/>
    <w:rsid w:val="003E6463"/>
    <w:rsid w:val="003E7F9A"/>
    <w:rsid w:val="003F08E1"/>
    <w:rsid w:val="003F1072"/>
    <w:rsid w:val="003F10E9"/>
    <w:rsid w:val="003F1A81"/>
    <w:rsid w:val="003F1C18"/>
    <w:rsid w:val="003F27A2"/>
    <w:rsid w:val="003F29FD"/>
    <w:rsid w:val="003F3B32"/>
    <w:rsid w:val="003F42C6"/>
    <w:rsid w:val="003F4C86"/>
    <w:rsid w:val="003F4FBD"/>
    <w:rsid w:val="003F63DB"/>
    <w:rsid w:val="003F6453"/>
    <w:rsid w:val="003F72CC"/>
    <w:rsid w:val="004000C9"/>
    <w:rsid w:val="00400E8A"/>
    <w:rsid w:val="00400F02"/>
    <w:rsid w:val="00401015"/>
    <w:rsid w:val="00401CC4"/>
    <w:rsid w:val="00402565"/>
    <w:rsid w:val="00402591"/>
    <w:rsid w:val="004025AA"/>
    <w:rsid w:val="00402672"/>
    <w:rsid w:val="00402ADF"/>
    <w:rsid w:val="00403580"/>
    <w:rsid w:val="004038CC"/>
    <w:rsid w:val="0040392C"/>
    <w:rsid w:val="00405860"/>
    <w:rsid w:val="00406476"/>
    <w:rsid w:val="0040689A"/>
    <w:rsid w:val="0040723E"/>
    <w:rsid w:val="00407376"/>
    <w:rsid w:val="004106F2"/>
    <w:rsid w:val="00410B76"/>
    <w:rsid w:val="004119E2"/>
    <w:rsid w:val="00413090"/>
    <w:rsid w:val="004130E9"/>
    <w:rsid w:val="0041364C"/>
    <w:rsid w:val="00413D80"/>
    <w:rsid w:val="00414805"/>
    <w:rsid w:val="00414C26"/>
    <w:rsid w:val="00415F1E"/>
    <w:rsid w:val="0041683A"/>
    <w:rsid w:val="00420547"/>
    <w:rsid w:val="00420DDB"/>
    <w:rsid w:val="00421E95"/>
    <w:rsid w:val="00421EB1"/>
    <w:rsid w:val="00421EDE"/>
    <w:rsid w:val="00422099"/>
    <w:rsid w:val="0042282F"/>
    <w:rsid w:val="0042461E"/>
    <w:rsid w:val="00424847"/>
    <w:rsid w:val="00424FDB"/>
    <w:rsid w:val="004261EB"/>
    <w:rsid w:val="004261FE"/>
    <w:rsid w:val="004269EA"/>
    <w:rsid w:val="0042751D"/>
    <w:rsid w:val="00427912"/>
    <w:rsid w:val="00430748"/>
    <w:rsid w:val="004314D6"/>
    <w:rsid w:val="00431C33"/>
    <w:rsid w:val="00432DFC"/>
    <w:rsid w:val="004332C9"/>
    <w:rsid w:val="00433E09"/>
    <w:rsid w:val="00434882"/>
    <w:rsid w:val="00434C85"/>
    <w:rsid w:val="00436213"/>
    <w:rsid w:val="00436627"/>
    <w:rsid w:val="00440087"/>
    <w:rsid w:val="00440326"/>
    <w:rsid w:val="00440E42"/>
    <w:rsid w:val="004410A0"/>
    <w:rsid w:val="00443983"/>
    <w:rsid w:val="0044461F"/>
    <w:rsid w:val="00444CA7"/>
    <w:rsid w:val="00445824"/>
    <w:rsid w:val="00445F9F"/>
    <w:rsid w:val="00446E94"/>
    <w:rsid w:val="0044728D"/>
    <w:rsid w:val="00447353"/>
    <w:rsid w:val="004474CB"/>
    <w:rsid w:val="00450508"/>
    <w:rsid w:val="00450ABA"/>
    <w:rsid w:val="0045130D"/>
    <w:rsid w:val="004520F0"/>
    <w:rsid w:val="004520F7"/>
    <w:rsid w:val="00452C61"/>
    <w:rsid w:val="00452E5B"/>
    <w:rsid w:val="00453B02"/>
    <w:rsid w:val="00453B29"/>
    <w:rsid w:val="0045499B"/>
    <w:rsid w:val="00454FEA"/>
    <w:rsid w:val="004551F4"/>
    <w:rsid w:val="00455936"/>
    <w:rsid w:val="00455E5B"/>
    <w:rsid w:val="00455F9D"/>
    <w:rsid w:val="00456571"/>
    <w:rsid w:val="00456FB4"/>
    <w:rsid w:val="004603BC"/>
    <w:rsid w:val="00460960"/>
    <w:rsid w:val="00460999"/>
    <w:rsid w:val="00460C65"/>
    <w:rsid w:val="00461B14"/>
    <w:rsid w:val="00462726"/>
    <w:rsid w:val="0046282F"/>
    <w:rsid w:val="004638BA"/>
    <w:rsid w:val="0046432B"/>
    <w:rsid w:val="00464792"/>
    <w:rsid w:val="004655E7"/>
    <w:rsid w:val="004658BB"/>
    <w:rsid w:val="00465B29"/>
    <w:rsid w:val="004672F2"/>
    <w:rsid w:val="004676C1"/>
    <w:rsid w:val="00470B8C"/>
    <w:rsid w:val="004716B4"/>
    <w:rsid w:val="0047192C"/>
    <w:rsid w:val="0047284F"/>
    <w:rsid w:val="00472CF8"/>
    <w:rsid w:val="00473040"/>
    <w:rsid w:val="0047364B"/>
    <w:rsid w:val="004738A8"/>
    <w:rsid w:val="00474303"/>
    <w:rsid w:val="00476350"/>
    <w:rsid w:val="0047649D"/>
    <w:rsid w:val="004765CF"/>
    <w:rsid w:val="00476DCE"/>
    <w:rsid w:val="00477AE0"/>
    <w:rsid w:val="004808EA"/>
    <w:rsid w:val="00480C06"/>
    <w:rsid w:val="0048173D"/>
    <w:rsid w:val="00482A8C"/>
    <w:rsid w:val="00482E86"/>
    <w:rsid w:val="0048336B"/>
    <w:rsid w:val="00483420"/>
    <w:rsid w:val="00483805"/>
    <w:rsid w:val="00483E2B"/>
    <w:rsid w:val="00484F47"/>
    <w:rsid w:val="00484FAF"/>
    <w:rsid w:val="00486662"/>
    <w:rsid w:val="0048684F"/>
    <w:rsid w:val="00487101"/>
    <w:rsid w:val="00487517"/>
    <w:rsid w:val="00487890"/>
    <w:rsid w:val="00487E51"/>
    <w:rsid w:val="0049039F"/>
    <w:rsid w:val="00490DD7"/>
    <w:rsid w:val="00491024"/>
    <w:rsid w:val="004910B0"/>
    <w:rsid w:val="004910F8"/>
    <w:rsid w:val="004920FA"/>
    <w:rsid w:val="00492174"/>
    <w:rsid w:val="00492DCB"/>
    <w:rsid w:val="00493A91"/>
    <w:rsid w:val="00493D83"/>
    <w:rsid w:val="00494696"/>
    <w:rsid w:val="00494E5E"/>
    <w:rsid w:val="004956EB"/>
    <w:rsid w:val="0049571A"/>
    <w:rsid w:val="00495B31"/>
    <w:rsid w:val="00495C62"/>
    <w:rsid w:val="00495D05"/>
    <w:rsid w:val="004960A0"/>
    <w:rsid w:val="0049674A"/>
    <w:rsid w:val="00496EEA"/>
    <w:rsid w:val="00497F5D"/>
    <w:rsid w:val="004A0D04"/>
    <w:rsid w:val="004A1824"/>
    <w:rsid w:val="004A1FFA"/>
    <w:rsid w:val="004A2813"/>
    <w:rsid w:val="004A34FF"/>
    <w:rsid w:val="004A383F"/>
    <w:rsid w:val="004A3927"/>
    <w:rsid w:val="004A40D0"/>
    <w:rsid w:val="004A4AEB"/>
    <w:rsid w:val="004A620F"/>
    <w:rsid w:val="004A674F"/>
    <w:rsid w:val="004A68C6"/>
    <w:rsid w:val="004A74B2"/>
    <w:rsid w:val="004A7FF6"/>
    <w:rsid w:val="004B0DD8"/>
    <w:rsid w:val="004B2689"/>
    <w:rsid w:val="004B2989"/>
    <w:rsid w:val="004B2A07"/>
    <w:rsid w:val="004B33E1"/>
    <w:rsid w:val="004B3490"/>
    <w:rsid w:val="004B40FB"/>
    <w:rsid w:val="004B4601"/>
    <w:rsid w:val="004B4BC3"/>
    <w:rsid w:val="004B53C0"/>
    <w:rsid w:val="004B54E5"/>
    <w:rsid w:val="004B564D"/>
    <w:rsid w:val="004B5F9C"/>
    <w:rsid w:val="004B6482"/>
    <w:rsid w:val="004B6A16"/>
    <w:rsid w:val="004B7059"/>
    <w:rsid w:val="004B7444"/>
    <w:rsid w:val="004B7D54"/>
    <w:rsid w:val="004B7DF5"/>
    <w:rsid w:val="004C002F"/>
    <w:rsid w:val="004C0314"/>
    <w:rsid w:val="004C0523"/>
    <w:rsid w:val="004C104D"/>
    <w:rsid w:val="004C13A5"/>
    <w:rsid w:val="004C1610"/>
    <w:rsid w:val="004C1A4E"/>
    <w:rsid w:val="004C1D0A"/>
    <w:rsid w:val="004C2168"/>
    <w:rsid w:val="004C24B3"/>
    <w:rsid w:val="004C2748"/>
    <w:rsid w:val="004C2E7D"/>
    <w:rsid w:val="004C3561"/>
    <w:rsid w:val="004C39F4"/>
    <w:rsid w:val="004C4184"/>
    <w:rsid w:val="004C4289"/>
    <w:rsid w:val="004C4E1C"/>
    <w:rsid w:val="004C5604"/>
    <w:rsid w:val="004C5B80"/>
    <w:rsid w:val="004C605B"/>
    <w:rsid w:val="004C6E83"/>
    <w:rsid w:val="004C74F0"/>
    <w:rsid w:val="004C7625"/>
    <w:rsid w:val="004C7ED2"/>
    <w:rsid w:val="004D04CA"/>
    <w:rsid w:val="004D067A"/>
    <w:rsid w:val="004D08C6"/>
    <w:rsid w:val="004D12A6"/>
    <w:rsid w:val="004D16B8"/>
    <w:rsid w:val="004D1E1A"/>
    <w:rsid w:val="004D2585"/>
    <w:rsid w:val="004D2697"/>
    <w:rsid w:val="004D3696"/>
    <w:rsid w:val="004D3EA7"/>
    <w:rsid w:val="004D4D12"/>
    <w:rsid w:val="004D4E5F"/>
    <w:rsid w:val="004D5A25"/>
    <w:rsid w:val="004D67D4"/>
    <w:rsid w:val="004D6CE9"/>
    <w:rsid w:val="004D7023"/>
    <w:rsid w:val="004D72F3"/>
    <w:rsid w:val="004D787A"/>
    <w:rsid w:val="004E0299"/>
    <w:rsid w:val="004E168C"/>
    <w:rsid w:val="004E1E5D"/>
    <w:rsid w:val="004E24E6"/>
    <w:rsid w:val="004E35DE"/>
    <w:rsid w:val="004E382B"/>
    <w:rsid w:val="004E43BE"/>
    <w:rsid w:val="004E4D76"/>
    <w:rsid w:val="004E5243"/>
    <w:rsid w:val="004E6717"/>
    <w:rsid w:val="004E6E9C"/>
    <w:rsid w:val="004E722B"/>
    <w:rsid w:val="004E75A5"/>
    <w:rsid w:val="004E7728"/>
    <w:rsid w:val="004F105F"/>
    <w:rsid w:val="004F1352"/>
    <w:rsid w:val="004F1688"/>
    <w:rsid w:val="004F1C48"/>
    <w:rsid w:val="004F2F87"/>
    <w:rsid w:val="004F34C3"/>
    <w:rsid w:val="004F3B8B"/>
    <w:rsid w:val="004F4463"/>
    <w:rsid w:val="004F46D8"/>
    <w:rsid w:val="004F47E5"/>
    <w:rsid w:val="004F4B7F"/>
    <w:rsid w:val="004F5127"/>
    <w:rsid w:val="004F53FC"/>
    <w:rsid w:val="004F59DA"/>
    <w:rsid w:val="004F623B"/>
    <w:rsid w:val="004F6351"/>
    <w:rsid w:val="004F7775"/>
    <w:rsid w:val="00500CBE"/>
    <w:rsid w:val="0050169A"/>
    <w:rsid w:val="005031E5"/>
    <w:rsid w:val="005037B5"/>
    <w:rsid w:val="005038B2"/>
    <w:rsid w:val="0050435E"/>
    <w:rsid w:val="005045CB"/>
    <w:rsid w:val="00504657"/>
    <w:rsid w:val="00505297"/>
    <w:rsid w:val="00505771"/>
    <w:rsid w:val="00506354"/>
    <w:rsid w:val="005067A7"/>
    <w:rsid w:val="00506BF2"/>
    <w:rsid w:val="00507DC8"/>
    <w:rsid w:val="005103C9"/>
    <w:rsid w:val="005111B2"/>
    <w:rsid w:val="00511869"/>
    <w:rsid w:val="0051203D"/>
    <w:rsid w:val="00514337"/>
    <w:rsid w:val="00514622"/>
    <w:rsid w:val="00514F38"/>
    <w:rsid w:val="005152C5"/>
    <w:rsid w:val="00515BA3"/>
    <w:rsid w:val="00515BCD"/>
    <w:rsid w:val="005168A7"/>
    <w:rsid w:val="00516ADA"/>
    <w:rsid w:val="00516B02"/>
    <w:rsid w:val="00516ED4"/>
    <w:rsid w:val="005175CF"/>
    <w:rsid w:val="005179F6"/>
    <w:rsid w:val="00520072"/>
    <w:rsid w:val="00520CBE"/>
    <w:rsid w:val="00520FCF"/>
    <w:rsid w:val="005221B2"/>
    <w:rsid w:val="00522BF3"/>
    <w:rsid w:val="00522FB9"/>
    <w:rsid w:val="0052338E"/>
    <w:rsid w:val="00523936"/>
    <w:rsid w:val="00523B36"/>
    <w:rsid w:val="00523E84"/>
    <w:rsid w:val="00525A8F"/>
    <w:rsid w:val="00525F24"/>
    <w:rsid w:val="00525F5B"/>
    <w:rsid w:val="00525FA6"/>
    <w:rsid w:val="005271C0"/>
    <w:rsid w:val="005279FB"/>
    <w:rsid w:val="00527A70"/>
    <w:rsid w:val="00527E60"/>
    <w:rsid w:val="005310C8"/>
    <w:rsid w:val="0053120C"/>
    <w:rsid w:val="005315E0"/>
    <w:rsid w:val="00531684"/>
    <w:rsid w:val="005319D4"/>
    <w:rsid w:val="00531CF0"/>
    <w:rsid w:val="00532131"/>
    <w:rsid w:val="00532751"/>
    <w:rsid w:val="00532BBD"/>
    <w:rsid w:val="00533271"/>
    <w:rsid w:val="0053451A"/>
    <w:rsid w:val="00534C89"/>
    <w:rsid w:val="00534D87"/>
    <w:rsid w:val="00535564"/>
    <w:rsid w:val="005355EC"/>
    <w:rsid w:val="00536017"/>
    <w:rsid w:val="00536044"/>
    <w:rsid w:val="005361E8"/>
    <w:rsid w:val="00536C9C"/>
    <w:rsid w:val="00537FC2"/>
    <w:rsid w:val="005403BF"/>
    <w:rsid w:val="00540FDB"/>
    <w:rsid w:val="00541117"/>
    <w:rsid w:val="00541910"/>
    <w:rsid w:val="00541988"/>
    <w:rsid w:val="005421C0"/>
    <w:rsid w:val="005422E3"/>
    <w:rsid w:val="00542933"/>
    <w:rsid w:val="00543664"/>
    <w:rsid w:val="00543896"/>
    <w:rsid w:val="00543B6B"/>
    <w:rsid w:val="00543EC0"/>
    <w:rsid w:val="00544543"/>
    <w:rsid w:val="00544DBD"/>
    <w:rsid w:val="00545FE6"/>
    <w:rsid w:val="005462DA"/>
    <w:rsid w:val="005464B9"/>
    <w:rsid w:val="005472FD"/>
    <w:rsid w:val="00550C91"/>
    <w:rsid w:val="00550FAF"/>
    <w:rsid w:val="0055152E"/>
    <w:rsid w:val="00551786"/>
    <w:rsid w:val="005517A2"/>
    <w:rsid w:val="00551DF7"/>
    <w:rsid w:val="00551E6A"/>
    <w:rsid w:val="00552002"/>
    <w:rsid w:val="0055219F"/>
    <w:rsid w:val="0055321F"/>
    <w:rsid w:val="005537FB"/>
    <w:rsid w:val="005539D8"/>
    <w:rsid w:val="00553C68"/>
    <w:rsid w:val="00554315"/>
    <w:rsid w:val="0055487D"/>
    <w:rsid w:val="00554F17"/>
    <w:rsid w:val="005555F5"/>
    <w:rsid w:val="0055644A"/>
    <w:rsid w:val="00556A22"/>
    <w:rsid w:val="00557298"/>
    <w:rsid w:val="0055773C"/>
    <w:rsid w:val="00557A66"/>
    <w:rsid w:val="00557BCB"/>
    <w:rsid w:val="00557C1A"/>
    <w:rsid w:val="00560154"/>
    <w:rsid w:val="0056068F"/>
    <w:rsid w:val="00560846"/>
    <w:rsid w:val="00560965"/>
    <w:rsid w:val="00560E3E"/>
    <w:rsid w:val="005612C3"/>
    <w:rsid w:val="005621AC"/>
    <w:rsid w:val="005629A1"/>
    <w:rsid w:val="00562A11"/>
    <w:rsid w:val="00562C53"/>
    <w:rsid w:val="00562D76"/>
    <w:rsid w:val="00562ED9"/>
    <w:rsid w:val="0056301D"/>
    <w:rsid w:val="0056323B"/>
    <w:rsid w:val="00563555"/>
    <w:rsid w:val="00563AF0"/>
    <w:rsid w:val="00564127"/>
    <w:rsid w:val="00564BA3"/>
    <w:rsid w:val="0056524A"/>
    <w:rsid w:val="00565F99"/>
    <w:rsid w:val="00566393"/>
    <w:rsid w:val="00566B37"/>
    <w:rsid w:val="00566F27"/>
    <w:rsid w:val="0056768A"/>
    <w:rsid w:val="00570400"/>
    <w:rsid w:val="00570B82"/>
    <w:rsid w:val="00570EB5"/>
    <w:rsid w:val="00571145"/>
    <w:rsid w:val="00572BBD"/>
    <w:rsid w:val="00572D25"/>
    <w:rsid w:val="00573200"/>
    <w:rsid w:val="005733E6"/>
    <w:rsid w:val="00573C7B"/>
    <w:rsid w:val="00575EAE"/>
    <w:rsid w:val="00575F22"/>
    <w:rsid w:val="0057714C"/>
    <w:rsid w:val="0057773A"/>
    <w:rsid w:val="005779F1"/>
    <w:rsid w:val="005803F2"/>
    <w:rsid w:val="005808A0"/>
    <w:rsid w:val="00580F99"/>
    <w:rsid w:val="005814FE"/>
    <w:rsid w:val="005819ED"/>
    <w:rsid w:val="00581B4D"/>
    <w:rsid w:val="00581B59"/>
    <w:rsid w:val="00581C9E"/>
    <w:rsid w:val="00582124"/>
    <w:rsid w:val="00582B74"/>
    <w:rsid w:val="00582F45"/>
    <w:rsid w:val="00583326"/>
    <w:rsid w:val="005842FD"/>
    <w:rsid w:val="005846DF"/>
    <w:rsid w:val="00584C49"/>
    <w:rsid w:val="00585C81"/>
    <w:rsid w:val="0058683F"/>
    <w:rsid w:val="00586A02"/>
    <w:rsid w:val="00586D39"/>
    <w:rsid w:val="0058752B"/>
    <w:rsid w:val="00590CDE"/>
    <w:rsid w:val="00591259"/>
    <w:rsid w:val="005914A0"/>
    <w:rsid w:val="0059183B"/>
    <w:rsid w:val="0059183E"/>
    <w:rsid w:val="005927D3"/>
    <w:rsid w:val="00593474"/>
    <w:rsid w:val="005934DD"/>
    <w:rsid w:val="00594330"/>
    <w:rsid w:val="0059452D"/>
    <w:rsid w:val="0059457C"/>
    <w:rsid w:val="0059536B"/>
    <w:rsid w:val="00595A40"/>
    <w:rsid w:val="00595C34"/>
    <w:rsid w:val="00595E42"/>
    <w:rsid w:val="00596D1D"/>
    <w:rsid w:val="00597DB1"/>
    <w:rsid w:val="005A152C"/>
    <w:rsid w:val="005A156F"/>
    <w:rsid w:val="005A16CC"/>
    <w:rsid w:val="005A208A"/>
    <w:rsid w:val="005A2248"/>
    <w:rsid w:val="005A2250"/>
    <w:rsid w:val="005A2533"/>
    <w:rsid w:val="005A29FD"/>
    <w:rsid w:val="005A339E"/>
    <w:rsid w:val="005A4C48"/>
    <w:rsid w:val="005A4CCC"/>
    <w:rsid w:val="005A6C4A"/>
    <w:rsid w:val="005A6D89"/>
    <w:rsid w:val="005A7F95"/>
    <w:rsid w:val="005B03CB"/>
    <w:rsid w:val="005B04EB"/>
    <w:rsid w:val="005B06E4"/>
    <w:rsid w:val="005B0742"/>
    <w:rsid w:val="005B1BD4"/>
    <w:rsid w:val="005B1F22"/>
    <w:rsid w:val="005B1FCF"/>
    <w:rsid w:val="005B34D3"/>
    <w:rsid w:val="005B3609"/>
    <w:rsid w:val="005B3924"/>
    <w:rsid w:val="005B4C03"/>
    <w:rsid w:val="005B4D49"/>
    <w:rsid w:val="005B4DF5"/>
    <w:rsid w:val="005B633B"/>
    <w:rsid w:val="005B6893"/>
    <w:rsid w:val="005B7048"/>
    <w:rsid w:val="005B7145"/>
    <w:rsid w:val="005B7735"/>
    <w:rsid w:val="005B7E7C"/>
    <w:rsid w:val="005B7F9D"/>
    <w:rsid w:val="005C0086"/>
    <w:rsid w:val="005C0BBD"/>
    <w:rsid w:val="005C2548"/>
    <w:rsid w:val="005C2723"/>
    <w:rsid w:val="005C283A"/>
    <w:rsid w:val="005C2889"/>
    <w:rsid w:val="005C2E06"/>
    <w:rsid w:val="005C2F23"/>
    <w:rsid w:val="005C3275"/>
    <w:rsid w:val="005C32EB"/>
    <w:rsid w:val="005C3604"/>
    <w:rsid w:val="005C3E3F"/>
    <w:rsid w:val="005C511D"/>
    <w:rsid w:val="005C5A0B"/>
    <w:rsid w:val="005C5E5F"/>
    <w:rsid w:val="005C6AF5"/>
    <w:rsid w:val="005C6B61"/>
    <w:rsid w:val="005C7118"/>
    <w:rsid w:val="005C734B"/>
    <w:rsid w:val="005C7C21"/>
    <w:rsid w:val="005D016C"/>
    <w:rsid w:val="005D0589"/>
    <w:rsid w:val="005D0A6A"/>
    <w:rsid w:val="005D1017"/>
    <w:rsid w:val="005D15E2"/>
    <w:rsid w:val="005D1B8B"/>
    <w:rsid w:val="005D1CF6"/>
    <w:rsid w:val="005D2E00"/>
    <w:rsid w:val="005D370A"/>
    <w:rsid w:val="005D4805"/>
    <w:rsid w:val="005D51CC"/>
    <w:rsid w:val="005D5344"/>
    <w:rsid w:val="005D5F16"/>
    <w:rsid w:val="005D61D4"/>
    <w:rsid w:val="005D6E28"/>
    <w:rsid w:val="005E0566"/>
    <w:rsid w:val="005E0D87"/>
    <w:rsid w:val="005E1660"/>
    <w:rsid w:val="005E1B89"/>
    <w:rsid w:val="005E2D2E"/>
    <w:rsid w:val="005E495F"/>
    <w:rsid w:val="005E7406"/>
    <w:rsid w:val="005F0101"/>
    <w:rsid w:val="005F0142"/>
    <w:rsid w:val="005F0538"/>
    <w:rsid w:val="005F07AD"/>
    <w:rsid w:val="005F0C5E"/>
    <w:rsid w:val="005F1316"/>
    <w:rsid w:val="005F16A5"/>
    <w:rsid w:val="005F2232"/>
    <w:rsid w:val="005F2D40"/>
    <w:rsid w:val="005F2EFC"/>
    <w:rsid w:val="005F34FE"/>
    <w:rsid w:val="005F4FF7"/>
    <w:rsid w:val="005F5811"/>
    <w:rsid w:val="005F61A0"/>
    <w:rsid w:val="005F632F"/>
    <w:rsid w:val="005F677E"/>
    <w:rsid w:val="005F6969"/>
    <w:rsid w:val="005F6C51"/>
    <w:rsid w:val="005F6F4B"/>
    <w:rsid w:val="005F736C"/>
    <w:rsid w:val="005F78F9"/>
    <w:rsid w:val="00600BD2"/>
    <w:rsid w:val="00601140"/>
    <w:rsid w:val="00601585"/>
    <w:rsid w:val="00601D96"/>
    <w:rsid w:val="006026C4"/>
    <w:rsid w:val="00603B78"/>
    <w:rsid w:val="00604715"/>
    <w:rsid w:val="006047C6"/>
    <w:rsid w:val="006048C5"/>
    <w:rsid w:val="00605BE8"/>
    <w:rsid w:val="0060647B"/>
    <w:rsid w:val="00606F68"/>
    <w:rsid w:val="0060730B"/>
    <w:rsid w:val="00607C27"/>
    <w:rsid w:val="00610093"/>
    <w:rsid w:val="00610151"/>
    <w:rsid w:val="006101C3"/>
    <w:rsid w:val="006103CB"/>
    <w:rsid w:val="006108F3"/>
    <w:rsid w:val="006111CE"/>
    <w:rsid w:val="006118C3"/>
    <w:rsid w:val="00611CF2"/>
    <w:rsid w:val="00612603"/>
    <w:rsid w:val="0061316F"/>
    <w:rsid w:val="00613384"/>
    <w:rsid w:val="00613899"/>
    <w:rsid w:val="00613D03"/>
    <w:rsid w:val="006142E8"/>
    <w:rsid w:val="006143C2"/>
    <w:rsid w:val="00614467"/>
    <w:rsid w:val="006146F1"/>
    <w:rsid w:val="00614991"/>
    <w:rsid w:val="00614B0F"/>
    <w:rsid w:val="00615091"/>
    <w:rsid w:val="006165EA"/>
    <w:rsid w:val="00616660"/>
    <w:rsid w:val="0061717E"/>
    <w:rsid w:val="0061799B"/>
    <w:rsid w:val="00617FA8"/>
    <w:rsid w:val="00620078"/>
    <w:rsid w:val="006200B8"/>
    <w:rsid w:val="00620251"/>
    <w:rsid w:val="006203E1"/>
    <w:rsid w:val="006214E9"/>
    <w:rsid w:val="006214ED"/>
    <w:rsid w:val="006220AE"/>
    <w:rsid w:val="00622140"/>
    <w:rsid w:val="006231BA"/>
    <w:rsid w:val="006231E9"/>
    <w:rsid w:val="0062388C"/>
    <w:rsid w:val="00623B32"/>
    <w:rsid w:val="006242CA"/>
    <w:rsid w:val="00624341"/>
    <w:rsid w:val="0062449D"/>
    <w:rsid w:val="00624F5E"/>
    <w:rsid w:val="006253D5"/>
    <w:rsid w:val="0062559E"/>
    <w:rsid w:val="006273B8"/>
    <w:rsid w:val="00627529"/>
    <w:rsid w:val="00627B5B"/>
    <w:rsid w:val="00627EAA"/>
    <w:rsid w:val="0063113B"/>
    <w:rsid w:val="00631141"/>
    <w:rsid w:val="00631D12"/>
    <w:rsid w:val="00631F9B"/>
    <w:rsid w:val="006324AC"/>
    <w:rsid w:val="006324D4"/>
    <w:rsid w:val="006328CB"/>
    <w:rsid w:val="00632D3D"/>
    <w:rsid w:val="00632F48"/>
    <w:rsid w:val="0063336D"/>
    <w:rsid w:val="006336E8"/>
    <w:rsid w:val="006339FE"/>
    <w:rsid w:val="006344CD"/>
    <w:rsid w:val="006349D2"/>
    <w:rsid w:val="00634BE7"/>
    <w:rsid w:val="00634E52"/>
    <w:rsid w:val="00635060"/>
    <w:rsid w:val="00635107"/>
    <w:rsid w:val="006356A4"/>
    <w:rsid w:val="00635795"/>
    <w:rsid w:val="0063607B"/>
    <w:rsid w:val="006368D6"/>
    <w:rsid w:val="00636CB1"/>
    <w:rsid w:val="006375AB"/>
    <w:rsid w:val="00637640"/>
    <w:rsid w:val="0063783C"/>
    <w:rsid w:val="0063789B"/>
    <w:rsid w:val="00637B45"/>
    <w:rsid w:val="00637B65"/>
    <w:rsid w:val="006404F8"/>
    <w:rsid w:val="0064056C"/>
    <w:rsid w:val="00640D4A"/>
    <w:rsid w:val="00640DA4"/>
    <w:rsid w:val="00641645"/>
    <w:rsid w:val="00641F70"/>
    <w:rsid w:val="0064216D"/>
    <w:rsid w:val="00642A0A"/>
    <w:rsid w:val="00643761"/>
    <w:rsid w:val="00643DFB"/>
    <w:rsid w:val="00644DBB"/>
    <w:rsid w:val="006451B7"/>
    <w:rsid w:val="00645B6E"/>
    <w:rsid w:val="0064613B"/>
    <w:rsid w:val="00646CC5"/>
    <w:rsid w:val="0064722F"/>
    <w:rsid w:val="00650BAF"/>
    <w:rsid w:val="0065153A"/>
    <w:rsid w:val="0065274E"/>
    <w:rsid w:val="006530FB"/>
    <w:rsid w:val="00653E86"/>
    <w:rsid w:val="00654605"/>
    <w:rsid w:val="00654681"/>
    <w:rsid w:val="006546CB"/>
    <w:rsid w:val="006549B0"/>
    <w:rsid w:val="00654F4A"/>
    <w:rsid w:val="0065598B"/>
    <w:rsid w:val="00655ED1"/>
    <w:rsid w:val="00657730"/>
    <w:rsid w:val="006578A7"/>
    <w:rsid w:val="00657C5E"/>
    <w:rsid w:val="00660ECC"/>
    <w:rsid w:val="00661594"/>
    <w:rsid w:val="00661683"/>
    <w:rsid w:val="00661AAF"/>
    <w:rsid w:val="00661BEB"/>
    <w:rsid w:val="00662609"/>
    <w:rsid w:val="00663B37"/>
    <w:rsid w:val="00663BEB"/>
    <w:rsid w:val="006642ED"/>
    <w:rsid w:val="00665A9E"/>
    <w:rsid w:val="00666190"/>
    <w:rsid w:val="00666416"/>
    <w:rsid w:val="006667AA"/>
    <w:rsid w:val="00666AB8"/>
    <w:rsid w:val="00666B77"/>
    <w:rsid w:val="0066734B"/>
    <w:rsid w:val="006679E3"/>
    <w:rsid w:val="00667EE2"/>
    <w:rsid w:val="006702BF"/>
    <w:rsid w:val="0067042F"/>
    <w:rsid w:val="00670BB1"/>
    <w:rsid w:val="00670CE1"/>
    <w:rsid w:val="00671292"/>
    <w:rsid w:val="006722C3"/>
    <w:rsid w:val="00672B2E"/>
    <w:rsid w:val="006730B4"/>
    <w:rsid w:val="00673E62"/>
    <w:rsid w:val="00674A52"/>
    <w:rsid w:val="00674A9F"/>
    <w:rsid w:val="00675220"/>
    <w:rsid w:val="006766F9"/>
    <w:rsid w:val="00676A7C"/>
    <w:rsid w:val="006772E3"/>
    <w:rsid w:val="0067772E"/>
    <w:rsid w:val="00677D31"/>
    <w:rsid w:val="00677DE2"/>
    <w:rsid w:val="00677FFB"/>
    <w:rsid w:val="00681485"/>
    <w:rsid w:val="00681E77"/>
    <w:rsid w:val="00681FBE"/>
    <w:rsid w:val="00682B0E"/>
    <w:rsid w:val="006835AC"/>
    <w:rsid w:val="00683BF9"/>
    <w:rsid w:val="00684AF6"/>
    <w:rsid w:val="00685B3F"/>
    <w:rsid w:val="0068679B"/>
    <w:rsid w:val="00686949"/>
    <w:rsid w:val="006872DE"/>
    <w:rsid w:val="0068767B"/>
    <w:rsid w:val="00687949"/>
    <w:rsid w:val="00687C5F"/>
    <w:rsid w:val="0069060A"/>
    <w:rsid w:val="006914A4"/>
    <w:rsid w:val="0069171B"/>
    <w:rsid w:val="00691EAE"/>
    <w:rsid w:val="006926DC"/>
    <w:rsid w:val="00694A16"/>
    <w:rsid w:val="00695493"/>
    <w:rsid w:val="00695941"/>
    <w:rsid w:val="00696550"/>
    <w:rsid w:val="00696F2D"/>
    <w:rsid w:val="00697454"/>
    <w:rsid w:val="006A05D8"/>
    <w:rsid w:val="006A0B8B"/>
    <w:rsid w:val="006A1B5F"/>
    <w:rsid w:val="006A1BD1"/>
    <w:rsid w:val="006A2D34"/>
    <w:rsid w:val="006A32E7"/>
    <w:rsid w:val="006A3445"/>
    <w:rsid w:val="006A3591"/>
    <w:rsid w:val="006A4E14"/>
    <w:rsid w:val="006A5072"/>
    <w:rsid w:val="006A54C4"/>
    <w:rsid w:val="006A57DB"/>
    <w:rsid w:val="006A6EA2"/>
    <w:rsid w:val="006A6F85"/>
    <w:rsid w:val="006A7031"/>
    <w:rsid w:val="006A74C1"/>
    <w:rsid w:val="006B10C5"/>
    <w:rsid w:val="006B276E"/>
    <w:rsid w:val="006B3044"/>
    <w:rsid w:val="006B35E0"/>
    <w:rsid w:val="006B3755"/>
    <w:rsid w:val="006B3BED"/>
    <w:rsid w:val="006B3E49"/>
    <w:rsid w:val="006B3F3A"/>
    <w:rsid w:val="006B443E"/>
    <w:rsid w:val="006B4620"/>
    <w:rsid w:val="006B4BB8"/>
    <w:rsid w:val="006B4C53"/>
    <w:rsid w:val="006B55A5"/>
    <w:rsid w:val="006B5D97"/>
    <w:rsid w:val="006B6341"/>
    <w:rsid w:val="006B69D5"/>
    <w:rsid w:val="006B6F6E"/>
    <w:rsid w:val="006B7225"/>
    <w:rsid w:val="006B780F"/>
    <w:rsid w:val="006C0217"/>
    <w:rsid w:val="006C0506"/>
    <w:rsid w:val="006C075E"/>
    <w:rsid w:val="006C0F35"/>
    <w:rsid w:val="006C16BE"/>
    <w:rsid w:val="006C2064"/>
    <w:rsid w:val="006C293E"/>
    <w:rsid w:val="006C3366"/>
    <w:rsid w:val="006C337C"/>
    <w:rsid w:val="006C4925"/>
    <w:rsid w:val="006C49BD"/>
    <w:rsid w:val="006C55BF"/>
    <w:rsid w:val="006C5BBA"/>
    <w:rsid w:val="006C6487"/>
    <w:rsid w:val="006C6B12"/>
    <w:rsid w:val="006C70FB"/>
    <w:rsid w:val="006D0176"/>
    <w:rsid w:val="006D01EA"/>
    <w:rsid w:val="006D1624"/>
    <w:rsid w:val="006D194B"/>
    <w:rsid w:val="006D23B5"/>
    <w:rsid w:val="006D2469"/>
    <w:rsid w:val="006D2558"/>
    <w:rsid w:val="006D283A"/>
    <w:rsid w:val="006D34B4"/>
    <w:rsid w:val="006D3722"/>
    <w:rsid w:val="006D5E19"/>
    <w:rsid w:val="006D610C"/>
    <w:rsid w:val="006D620A"/>
    <w:rsid w:val="006D635E"/>
    <w:rsid w:val="006D673D"/>
    <w:rsid w:val="006D67DF"/>
    <w:rsid w:val="006D7162"/>
    <w:rsid w:val="006D76F1"/>
    <w:rsid w:val="006E0380"/>
    <w:rsid w:val="006E149F"/>
    <w:rsid w:val="006E1CCC"/>
    <w:rsid w:val="006E1D18"/>
    <w:rsid w:val="006E243C"/>
    <w:rsid w:val="006E2A3D"/>
    <w:rsid w:val="006E2F25"/>
    <w:rsid w:val="006E321B"/>
    <w:rsid w:val="006E335D"/>
    <w:rsid w:val="006E37BB"/>
    <w:rsid w:val="006E3DC2"/>
    <w:rsid w:val="006E4434"/>
    <w:rsid w:val="006E52D5"/>
    <w:rsid w:val="006E5909"/>
    <w:rsid w:val="006E59EF"/>
    <w:rsid w:val="006E5FA5"/>
    <w:rsid w:val="006E640B"/>
    <w:rsid w:val="006E6809"/>
    <w:rsid w:val="006E6923"/>
    <w:rsid w:val="006E74FE"/>
    <w:rsid w:val="006E7D6D"/>
    <w:rsid w:val="006F086B"/>
    <w:rsid w:val="006F142B"/>
    <w:rsid w:val="006F15D7"/>
    <w:rsid w:val="006F1A2E"/>
    <w:rsid w:val="006F1F8A"/>
    <w:rsid w:val="006F2D03"/>
    <w:rsid w:val="006F3084"/>
    <w:rsid w:val="006F3108"/>
    <w:rsid w:val="006F3B6E"/>
    <w:rsid w:val="006F3E78"/>
    <w:rsid w:val="006F40B1"/>
    <w:rsid w:val="006F4F06"/>
    <w:rsid w:val="006F5F10"/>
    <w:rsid w:val="006F6116"/>
    <w:rsid w:val="006F78CA"/>
    <w:rsid w:val="006F79F9"/>
    <w:rsid w:val="006F7FF3"/>
    <w:rsid w:val="00700117"/>
    <w:rsid w:val="00700C8B"/>
    <w:rsid w:val="00700EB7"/>
    <w:rsid w:val="0070162A"/>
    <w:rsid w:val="007019DF"/>
    <w:rsid w:val="007019F1"/>
    <w:rsid w:val="00701F40"/>
    <w:rsid w:val="00702A8E"/>
    <w:rsid w:val="00704555"/>
    <w:rsid w:val="0070494D"/>
    <w:rsid w:val="00704CBC"/>
    <w:rsid w:val="00705465"/>
    <w:rsid w:val="007054EF"/>
    <w:rsid w:val="0070569F"/>
    <w:rsid w:val="00705A67"/>
    <w:rsid w:val="00706707"/>
    <w:rsid w:val="00706722"/>
    <w:rsid w:val="00706E95"/>
    <w:rsid w:val="007071FC"/>
    <w:rsid w:val="00707F4E"/>
    <w:rsid w:val="007106BE"/>
    <w:rsid w:val="007115F3"/>
    <w:rsid w:val="00711C12"/>
    <w:rsid w:val="0071307A"/>
    <w:rsid w:val="007138AD"/>
    <w:rsid w:val="007144CB"/>
    <w:rsid w:val="00715B61"/>
    <w:rsid w:val="0071682A"/>
    <w:rsid w:val="0071752C"/>
    <w:rsid w:val="00723054"/>
    <w:rsid w:val="00723A24"/>
    <w:rsid w:val="00724220"/>
    <w:rsid w:val="00725303"/>
    <w:rsid w:val="0072531C"/>
    <w:rsid w:val="007254E2"/>
    <w:rsid w:val="00725503"/>
    <w:rsid w:val="00725907"/>
    <w:rsid w:val="00725F65"/>
    <w:rsid w:val="007265C0"/>
    <w:rsid w:val="00726A56"/>
    <w:rsid w:val="007270F0"/>
    <w:rsid w:val="007278D6"/>
    <w:rsid w:val="00727CC3"/>
    <w:rsid w:val="00727D37"/>
    <w:rsid w:val="0073040E"/>
    <w:rsid w:val="00730BF2"/>
    <w:rsid w:val="007313B2"/>
    <w:rsid w:val="00731A63"/>
    <w:rsid w:val="0073341C"/>
    <w:rsid w:val="00733479"/>
    <w:rsid w:val="00733A69"/>
    <w:rsid w:val="0073413E"/>
    <w:rsid w:val="00734CB0"/>
    <w:rsid w:val="00735D26"/>
    <w:rsid w:val="0073606A"/>
    <w:rsid w:val="00736E88"/>
    <w:rsid w:val="0073702C"/>
    <w:rsid w:val="00737BB5"/>
    <w:rsid w:val="007409DC"/>
    <w:rsid w:val="00740D3F"/>
    <w:rsid w:val="00741314"/>
    <w:rsid w:val="00742375"/>
    <w:rsid w:val="00742C72"/>
    <w:rsid w:val="007434C7"/>
    <w:rsid w:val="007436B1"/>
    <w:rsid w:val="00743EE2"/>
    <w:rsid w:val="0074498D"/>
    <w:rsid w:val="007451BA"/>
    <w:rsid w:val="00745541"/>
    <w:rsid w:val="0074645D"/>
    <w:rsid w:val="00746B09"/>
    <w:rsid w:val="00746BE9"/>
    <w:rsid w:val="00747492"/>
    <w:rsid w:val="00747A5F"/>
    <w:rsid w:val="00750252"/>
    <w:rsid w:val="00750CFA"/>
    <w:rsid w:val="00750DCB"/>
    <w:rsid w:val="007517C5"/>
    <w:rsid w:val="00751EBF"/>
    <w:rsid w:val="00752A88"/>
    <w:rsid w:val="00752E57"/>
    <w:rsid w:val="00752F8F"/>
    <w:rsid w:val="00752FB1"/>
    <w:rsid w:val="007536BF"/>
    <w:rsid w:val="007548AD"/>
    <w:rsid w:val="00754E97"/>
    <w:rsid w:val="007550DB"/>
    <w:rsid w:val="00755D5B"/>
    <w:rsid w:val="00756ED3"/>
    <w:rsid w:val="00757275"/>
    <w:rsid w:val="007574CC"/>
    <w:rsid w:val="00760FC3"/>
    <w:rsid w:val="00761631"/>
    <w:rsid w:val="007618E1"/>
    <w:rsid w:val="00761962"/>
    <w:rsid w:val="0076214D"/>
    <w:rsid w:val="00762C1A"/>
    <w:rsid w:val="00762DC3"/>
    <w:rsid w:val="0076381A"/>
    <w:rsid w:val="00764748"/>
    <w:rsid w:val="00764833"/>
    <w:rsid w:val="00764E37"/>
    <w:rsid w:val="00765399"/>
    <w:rsid w:val="00766267"/>
    <w:rsid w:val="00766901"/>
    <w:rsid w:val="00767EE6"/>
    <w:rsid w:val="00770819"/>
    <w:rsid w:val="0077091C"/>
    <w:rsid w:val="007724CA"/>
    <w:rsid w:val="00772D18"/>
    <w:rsid w:val="00772DB8"/>
    <w:rsid w:val="007731E4"/>
    <w:rsid w:val="0077370E"/>
    <w:rsid w:val="007740D6"/>
    <w:rsid w:val="00774327"/>
    <w:rsid w:val="007745B2"/>
    <w:rsid w:val="00774E88"/>
    <w:rsid w:val="007750B4"/>
    <w:rsid w:val="00775428"/>
    <w:rsid w:val="00775B5E"/>
    <w:rsid w:val="00775FA6"/>
    <w:rsid w:val="00776474"/>
    <w:rsid w:val="0077737D"/>
    <w:rsid w:val="00777F0D"/>
    <w:rsid w:val="0078017C"/>
    <w:rsid w:val="0078069A"/>
    <w:rsid w:val="00780846"/>
    <w:rsid w:val="00780DEB"/>
    <w:rsid w:val="00780E84"/>
    <w:rsid w:val="0078113D"/>
    <w:rsid w:val="00781399"/>
    <w:rsid w:val="00783032"/>
    <w:rsid w:val="0078309B"/>
    <w:rsid w:val="0078311A"/>
    <w:rsid w:val="00783727"/>
    <w:rsid w:val="0078396E"/>
    <w:rsid w:val="0078397B"/>
    <w:rsid w:val="00783DA6"/>
    <w:rsid w:val="00784794"/>
    <w:rsid w:val="007855FD"/>
    <w:rsid w:val="00785BFA"/>
    <w:rsid w:val="007863DC"/>
    <w:rsid w:val="00786A4B"/>
    <w:rsid w:val="00786CB9"/>
    <w:rsid w:val="00786DD0"/>
    <w:rsid w:val="007874F3"/>
    <w:rsid w:val="00787858"/>
    <w:rsid w:val="00787E31"/>
    <w:rsid w:val="007900D4"/>
    <w:rsid w:val="007908B4"/>
    <w:rsid w:val="00790AC8"/>
    <w:rsid w:val="00790E5B"/>
    <w:rsid w:val="00790FB4"/>
    <w:rsid w:val="007939E9"/>
    <w:rsid w:val="00793D05"/>
    <w:rsid w:val="00794EFF"/>
    <w:rsid w:val="00795336"/>
    <w:rsid w:val="007955AA"/>
    <w:rsid w:val="00795964"/>
    <w:rsid w:val="00796D88"/>
    <w:rsid w:val="007A0A01"/>
    <w:rsid w:val="007A0B6E"/>
    <w:rsid w:val="007A0EAC"/>
    <w:rsid w:val="007A0F12"/>
    <w:rsid w:val="007A124C"/>
    <w:rsid w:val="007A1D6F"/>
    <w:rsid w:val="007A20F5"/>
    <w:rsid w:val="007A3123"/>
    <w:rsid w:val="007A322F"/>
    <w:rsid w:val="007A329C"/>
    <w:rsid w:val="007A348C"/>
    <w:rsid w:val="007A374F"/>
    <w:rsid w:val="007A44C2"/>
    <w:rsid w:val="007A4C71"/>
    <w:rsid w:val="007A4F65"/>
    <w:rsid w:val="007A5057"/>
    <w:rsid w:val="007A53E1"/>
    <w:rsid w:val="007A5C93"/>
    <w:rsid w:val="007A662F"/>
    <w:rsid w:val="007A6D62"/>
    <w:rsid w:val="007A79A6"/>
    <w:rsid w:val="007A7E7F"/>
    <w:rsid w:val="007A7F74"/>
    <w:rsid w:val="007B0676"/>
    <w:rsid w:val="007B23F9"/>
    <w:rsid w:val="007B2DAE"/>
    <w:rsid w:val="007B3A49"/>
    <w:rsid w:val="007B511C"/>
    <w:rsid w:val="007B575D"/>
    <w:rsid w:val="007B5D93"/>
    <w:rsid w:val="007B5E72"/>
    <w:rsid w:val="007B709A"/>
    <w:rsid w:val="007B7645"/>
    <w:rsid w:val="007B7AB8"/>
    <w:rsid w:val="007B7CEF"/>
    <w:rsid w:val="007B7D6C"/>
    <w:rsid w:val="007C17FB"/>
    <w:rsid w:val="007C197E"/>
    <w:rsid w:val="007C2D35"/>
    <w:rsid w:val="007C2EF1"/>
    <w:rsid w:val="007C42B7"/>
    <w:rsid w:val="007C448C"/>
    <w:rsid w:val="007C483B"/>
    <w:rsid w:val="007C4ED7"/>
    <w:rsid w:val="007C5A2E"/>
    <w:rsid w:val="007C64AD"/>
    <w:rsid w:val="007C6824"/>
    <w:rsid w:val="007C6D91"/>
    <w:rsid w:val="007C71DB"/>
    <w:rsid w:val="007D033A"/>
    <w:rsid w:val="007D078D"/>
    <w:rsid w:val="007D0889"/>
    <w:rsid w:val="007D099B"/>
    <w:rsid w:val="007D0CC7"/>
    <w:rsid w:val="007D111A"/>
    <w:rsid w:val="007D118A"/>
    <w:rsid w:val="007D1ABA"/>
    <w:rsid w:val="007D21ED"/>
    <w:rsid w:val="007D25E1"/>
    <w:rsid w:val="007D2E2A"/>
    <w:rsid w:val="007D2EBA"/>
    <w:rsid w:val="007D3544"/>
    <w:rsid w:val="007D362E"/>
    <w:rsid w:val="007D3CFF"/>
    <w:rsid w:val="007D406B"/>
    <w:rsid w:val="007D42FD"/>
    <w:rsid w:val="007D6758"/>
    <w:rsid w:val="007D7AB6"/>
    <w:rsid w:val="007D7E1C"/>
    <w:rsid w:val="007D7F20"/>
    <w:rsid w:val="007E0027"/>
    <w:rsid w:val="007E08C2"/>
    <w:rsid w:val="007E0BD9"/>
    <w:rsid w:val="007E18A7"/>
    <w:rsid w:val="007E1EBD"/>
    <w:rsid w:val="007E224D"/>
    <w:rsid w:val="007E27B4"/>
    <w:rsid w:val="007E2C35"/>
    <w:rsid w:val="007E2EAA"/>
    <w:rsid w:val="007E2F2E"/>
    <w:rsid w:val="007E3199"/>
    <w:rsid w:val="007E31E9"/>
    <w:rsid w:val="007E439C"/>
    <w:rsid w:val="007E5A75"/>
    <w:rsid w:val="007E6897"/>
    <w:rsid w:val="007E7227"/>
    <w:rsid w:val="007E7284"/>
    <w:rsid w:val="007E79DA"/>
    <w:rsid w:val="007F0948"/>
    <w:rsid w:val="007F0B1B"/>
    <w:rsid w:val="007F0D1C"/>
    <w:rsid w:val="007F18CF"/>
    <w:rsid w:val="007F19F4"/>
    <w:rsid w:val="007F2D6A"/>
    <w:rsid w:val="007F3078"/>
    <w:rsid w:val="007F3834"/>
    <w:rsid w:val="007F3842"/>
    <w:rsid w:val="007F3F53"/>
    <w:rsid w:val="007F4C45"/>
    <w:rsid w:val="007F646F"/>
    <w:rsid w:val="007F6685"/>
    <w:rsid w:val="007F6E4B"/>
    <w:rsid w:val="007F71EF"/>
    <w:rsid w:val="007F77EB"/>
    <w:rsid w:val="00800299"/>
    <w:rsid w:val="0080054E"/>
    <w:rsid w:val="00800B72"/>
    <w:rsid w:val="00801363"/>
    <w:rsid w:val="00801D09"/>
    <w:rsid w:val="00801EB4"/>
    <w:rsid w:val="00802A19"/>
    <w:rsid w:val="0080344F"/>
    <w:rsid w:val="00803642"/>
    <w:rsid w:val="008039A4"/>
    <w:rsid w:val="00804F61"/>
    <w:rsid w:val="00805820"/>
    <w:rsid w:val="00806078"/>
    <w:rsid w:val="00806591"/>
    <w:rsid w:val="00806937"/>
    <w:rsid w:val="008078F5"/>
    <w:rsid w:val="0081044F"/>
    <w:rsid w:val="008106E4"/>
    <w:rsid w:val="00810E49"/>
    <w:rsid w:val="0081134A"/>
    <w:rsid w:val="008114EA"/>
    <w:rsid w:val="00811972"/>
    <w:rsid w:val="00812567"/>
    <w:rsid w:val="00812EE0"/>
    <w:rsid w:val="008135DA"/>
    <w:rsid w:val="008138A4"/>
    <w:rsid w:val="00813F0B"/>
    <w:rsid w:val="00814290"/>
    <w:rsid w:val="008143A3"/>
    <w:rsid w:val="00815B97"/>
    <w:rsid w:val="008162DE"/>
    <w:rsid w:val="008165D9"/>
    <w:rsid w:val="00816F0B"/>
    <w:rsid w:val="008173B4"/>
    <w:rsid w:val="008174F9"/>
    <w:rsid w:val="00820617"/>
    <w:rsid w:val="00821A2F"/>
    <w:rsid w:val="00821ABF"/>
    <w:rsid w:val="00823FE9"/>
    <w:rsid w:val="008254D8"/>
    <w:rsid w:val="0082588B"/>
    <w:rsid w:val="00825905"/>
    <w:rsid w:val="00825B6E"/>
    <w:rsid w:val="00825C3F"/>
    <w:rsid w:val="00830AAC"/>
    <w:rsid w:val="00830EC0"/>
    <w:rsid w:val="0083176B"/>
    <w:rsid w:val="0083183C"/>
    <w:rsid w:val="008324F2"/>
    <w:rsid w:val="00832852"/>
    <w:rsid w:val="00832F53"/>
    <w:rsid w:val="0083453B"/>
    <w:rsid w:val="008347EB"/>
    <w:rsid w:val="00834BF7"/>
    <w:rsid w:val="00834C6A"/>
    <w:rsid w:val="00834FD9"/>
    <w:rsid w:val="008354B6"/>
    <w:rsid w:val="00835CC4"/>
    <w:rsid w:val="008361A9"/>
    <w:rsid w:val="008363C3"/>
    <w:rsid w:val="00836C2D"/>
    <w:rsid w:val="008373C5"/>
    <w:rsid w:val="00840CBE"/>
    <w:rsid w:val="00840E9B"/>
    <w:rsid w:val="0084144B"/>
    <w:rsid w:val="00841484"/>
    <w:rsid w:val="008423F7"/>
    <w:rsid w:val="00842B52"/>
    <w:rsid w:val="008437B2"/>
    <w:rsid w:val="00843899"/>
    <w:rsid w:val="00843C60"/>
    <w:rsid w:val="008448F8"/>
    <w:rsid w:val="00844A77"/>
    <w:rsid w:val="00845606"/>
    <w:rsid w:val="00845B55"/>
    <w:rsid w:val="00846350"/>
    <w:rsid w:val="00846417"/>
    <w:rsid w:val="00846B52"/>
    <w:rsid w:val="0084762F"/>
    <w:rsid w:val="0084767C"/>
    <w:rsid w:val="008476AB"/>
    <w:rsid w:val="0084796F"/>
    <w:rsid w:val="008479A0"/>
    <w:rsid w:val="008479CE"/>
    <w:rsid w:val="00847C0A"/>
    <w:rsid w:val="00847F20"/>
    <w:rsid w:val="008510F6"/>
    <w:rsid w:val="008513AC"/>
    <w:rsid w:val="008516CA"/>
    <w:rsid w:val="00851D7F"/>
    <w:rsid w:val="00852236"/>
    <w:rsid w:val="00854142"/>
    <w:rsid w:val="00854324"/>
    <w:rsid w:val="00854655"/>
    <w:rsid w:val="00854AF5"/>
    <w:rsid w:val="00855129"/>
    <w:rsid w:val="00855977"/>
    <w:rsid w:val="00856EC8"/>
    <w:rsid w:val="00857D33"/>
    <w:rsid w:val="0086090D"/>
    <w:rsid w:val="00860D00"/>
    <w:rsid w:val="00860DF0"/>
    <w:rsid w:val="008610E0"/>
    <w:rsid w:val="00861261"/>
    <w:rsid w:val="00861735"/>
    <w:rsid w:val="00861925"/>
    <w:rsid w:val="00861ED3"/>
    <w:rsid w:val="00861F5B"/>
    <w:rsid w:val="008629F3"/>
    <w:rsid w:val="00862A87"/>
    <w:rsid w:val="00862D9D"/>
    <w:rsid w:val="00863139"/>
    <w:rsid w:val="0086313C"/>
    <w:rsid w:val="0086419B"/>
    <w:rsid w:val="0086514B"/>
    <w:rsid w:val="008653A0"/>
    <w:rsid w:val="00867C7C"/>
    <w:rsid w:val="00867E28"/>
    <w:rsid w:val="0087027D"/>
    <w:rsid w:val="0087053E"/>
    <w:rsid w:val="00870551"/>
    <w:rsid w:val="00870C0E"/>
    <w:rsid w:val="00870C6C"/>
    <w:rsid w:val="00870D1D"/>
    <w:rsid w:val="00871120"/>
    <w:rsid w:val="00871264"/>
    <w:rsid w:val="00871579"/>
    <w:rsid w:val="00871654"/>
    <w:rsid w:val="0087189C"/>
    <w:rsid w:val="008722EE"/>
    <w:rsid w:val="008728A6"/>
    <w:rsid w:val="008739FB"/>
    <w:rsid w:val="00873ACD"/>
    <w:rsid w:val="0087416C"/>
    <w:rsid w:val="008747FE"/>
    <w:rsid w:val="00875244"/>
    <w:rsid w:val="008754C0"/>
    <w:rsid w:val="008756DE"/>
    <w:rsid w:val="00876B51"/>
    <w:rsid w:val="00877352"/>
    <w:rsid w:val="008774C9"/>
    <w:rsid w:val="008775D0"/>
    <w:rsid w:val="00877D9F"/>
    <w:rsid w:val="00877E07"/>
    <w:rsid w:val="00880491"/>
    <w:rsid w:val="00880FD5"/>
    <w:rsid w:val="00881C2D"/>
    <w:rsid w:val="00881C78"/>
    <w:rsid w:val="00881D36"/>
    <w:rsid w:val="00881FCB"/>
    <w:rsid w:val="0088223A"/>
    <w:rsid w:val="00882679"/>
    <w:rsid w:val="00882AD9"/>
    <w:rsid w:val="00883401"/>
    <w:rsid w:val="008834EE"/>
    <w:rsid w:val="00883C62"/>
    <w:rsid w:val="00884EA8"/>
    <w:rsid w:val="00885161"/>
    <w:rsid w:val="008853CD"/>
    <w:rsid w:val="008860D4"/>
    <w:rsid w:val="00886943"/>
    <w:rsid w:val="008870FC"/>
    <w:rsid w:val="008875C0"/>
    <w:rsid w:val="00890012"/>
    <w:rsid w:val="008900A7"/>
    <w:rsid w:val="00890219"/>
    <w:rsid w:val="0089043C"/>
    <w:rsid w:val="0089147B"/>
    <w:rsid w:val="008925DE"/>
    <w:rsid w:val="008927B3"/>
    <w:rsid w:val="008935B5"/>
    <w:rsid w:val="008937EF"/>
    <w:rsid w:val="00893DFF"/>
    <w:rsid w:val="00894499"/>
    <w:rsid w:val="008953EC"/>
    <w:rsid w:val="00895598"/>
    <w:rsid w:val="008959B6"/>
    <w:rsid w:val="00896E1C"/>
    <w:rsid w:val="00897074"/>
    <w:rsid w:val="008974C9"/>
    <w:rsid w:val="00897C4D"/>
    <w:rsid w:val="00897CAB"/>
    <w:rsid w:val="008A01BE"/>
    <w:rsid w:val="008A0599"/>
    <w:rsid w:val="008A09BE"/>
    <w:rsid w:val="008A0A35"/>
    <w:rsid w:val="008A1116"/>
    <w:rsid w:val="008A1271"/>
    <w:rsid w:val="008A1306"/>
    <w:rsid w:val="008A225F"/>
    <w:rsid w:val="008A23B4"/>
    <w:rsid w:val="008A24DA"/>
    <w:rsid w:val="008A275E"/>
    <w:rsid w:val="008A279E"/>
    <w:rsid w:val="008A3BEA"/>
    <w:rsid w:val="008A4557"/>
    <w:rsid w:val="008A48A0"/>
    <w:rsid w:val="008A4A35"/>
    <w:rsid w:val="008A520D"/>
    <w:rsid w:val="008A53DD"/>
    <w:rsid w:val="008A5FA8"/>
    <w:rsid w:val="008A6613"/>
    <w:rsid w:val="008A6E60"/>
    <w:rsid w:val="008A710E"/>
    <w:rsid w:val="008A75C4"/>
    <w:rsid w:val="008A7904"/>
    <w:rsid w:val="008B2440"/>
    <w:rsid w:val="008B2E92"/>
    <w:rsid w:val="008B39B5"/>
    <w:rsid w:val="008B3D44"/>
    <w:rsid w:val="008B483E"/>
    <w:rsid w:val="008B49BB"/>
    <w:rsid w:val="008B4C89"/>
    <w:rsid w:val="008B5895"/>
    <w:rsid w:val="008B5AC1"/>
    <w:rsid w:val="008B5C53"/>
    <w:rsid w:val="008B5C67"/>
    <w:rsid w:val="008B60DF"/>
    <w:rsid w:val="008B61D1"/>
    <w:rsid w:val="008B6B7C"/>
    <w:rsid w:val="008C03F0"/>
    <w:rsid w:val="008C0B0F"/>
    <w:rsid w:val="008C0BA4"/>
    <w:rsid w:val="008C0DCF"/>
    <w:rsid w:val="008C0E49"/>
    <w:rsid w:val="008C0F48"/>
    <w:rsid w:val="008C15DC"/>
    <w:rsid w:val="008C206A"/>
    <w:rsid w:val="008C231C"/>
    <w:rsid w:val="008C2340"/>
    <w:rsid w:val="008C2AED"/>
    <w:rsid w:val="008C2C57"/>
    <w:rsid w:val="008C2F9C"/>
    <w:rsid w:val="008C4A15"/>
    <w:rsid w:val="008C5E56"/>
    <w:rsid w:val="008C71BA"/>
    <w:rsid w:val="008C72D4"/>
    <w:rsid w:val="008C7724"/>
    <w:rsid w:val="008C78B8"/>
    <w:rsid w:val="008C78D8"/>
    <w:rsid w:val="008C7C55"/>
    <w:rsid w:val="008C7D7C"/>
    <w:rsid w:val="008C7F19"/>
    <w:rsid w:val="008D017B"/>
    <w:rsid w:val="008D0AEA"/>
    <w:rsid w:val="008D0E2C"/>
    <w:rsid w:val="008D1903"/>
    <w:rsid w:val="008D2004"/>
    <w:rsid w:val="008D209F"/>
    <w:rsid w:val="008D2183"/>
    <w:rsid w:val="008D231A"/>
    <w:rsid w:val="008D2833"/>
    <w:rsid w:val="008D2A09"/>
    <w:rsid w:val="008D372F"/>
    <w:rsid w:val="008D3CB3"/>
    <w:rsid w:val="008D4D50"/>
    <w:rsid w:val="008D5E7D"/>
    <w:rsid w:val="008D5FC3"/>
    <w:rsid w:val="008D72EB"/>
    <w:rsid w:val="008D7840"/>
    <w:rsid w:val="008D79EC"/>
    <w:rsid w:val="008D7A67"/>
    <w:rsid w:val="008E03EA"/>
    <w:rsid w:val="008E0A19"/>
    <w:rsid w:val="008E0CF9"/>
    <w:rsid w:val="008E0E5A"/>
    <w:rsid w:val="008E1406"/>
    <w:rsid w:val="008E2951"/>
    <w:rsid w:val="008E3C1B"/>
    <w:rsid w:val="008E4046"/>
    <w:rsid w:val="008E4B6D"/>
    <w:rsid w:val="008E4E70"/>
    <w:rsid w:val="008E5BC8"/>
    <w:rsid w:val="008E6D3E"/>
    <w:rsid w:val="008E712A"/>
    <w:rsid w:val="008E730A"/>
    <w:rsid w:val="008E74BF"/>
    <w:rsid w:val="008F11A4"/>
    <w:rsid w:val="008F16D4"/>
    <w:rsid w:val="008F2319"/>
    <w:rsid w:val="008F504A"/>
    <w:rsid w:val="008F5CB6"/>
    <w:rsid w:val="008F5EE3"/>
    <w:rsid w:val="008F6387"/>
    <w:rsid w:val="008F6517"/>
    <w:rsid w:val="008F6994"/>
    <w:rsid w:val="008F6DD6"/>
    <w:rsid w:val="008F6E68"/>
    <w:rsid w:val="008F77F5"/>
    <w:rsid w:val="008F7D76"/>
    <w:rsid w:val="0090016E"/>
    <w:rsid w:val="009016BD"/>
    <w:rsid w:val="00901E64"/>
    <w:rsid w:val="00901F5F"/>
    <w:rsid w:val="009023B3"/>
    <w:rsid w:val="00902DDD"/>
    <w:rsid w:val="00903B6F"/>
    <w:rsid w:val="00903F90"/>
    <w:rsid w:val="0090442D"/>
    <w:rsid w:val="009045DA"/>
    <w:rsid w:val="00904DF2"/>
    <w:rsid w:val="00904F83"/>
    <w:rsid w:val="009051C7"/>
    <w:rsid w:val="009053B7"/>
    <w:rsid w:val="00905B94"/>
    <w:rsid w:val="00905CA8"/>
    <w:rsid w:val="00905FCC"/>
    <w:rsid w:val="009061D4"/>
    <w:rsid w:val="00907CFB"/>
    <w:rsid w:val="009100D0"/>
    <w:rsid w:val="00911D84"/>
    <w:rsid w:val="00911ECF"/>
    <w:rsid w:val="00912828"/>
    <w:rsid w:val="009134FA"/>
    <w:rsid w:val="00913B31"/>
    <w:rsid w:val="00914547"/>
    <w:rsid w:val="00914639"/>
    <w:rsid w:val="00915010"/>
    <w:rsid w:val="00915E87"/>
    <w:rsid w:val="0091733E"/>
    <w:rsid w:val="009173E3"/>
    <w:rsid w:val="00917FCB"/>
    <w:rsid w:val="009208F2"/>
    <w:rsid w:val="00921666"/>
    <w:rsid w:val="009224D4"/>
    <w:rsid w:val="009227AE"/>
    <w:rsid w:val="00922916"/>
    <w:rsid w:val="00922D8A"/>
    <w:rsid w:val="0092353C"/>
    <w:rsid w:val="00923623"/>
    <w:rsid w:val="00924C93"/>
    <w:rsid w:val="0092502D"/>
    <w:rsid w:val="009252A7"/>
    <w:rsid w:val="009256C1"/>
    <w:rsid w:val="0092622C"/>
    <w:rsid w:val="00926784"/>
    <w:rsid w:val="00926BCF"/>
    <w:rsid w:val="009277E4"/>
    <w:rsid w:val="00930134"/>
    <w:rsid w:val="00930913"/>
    <w:rsid w:val="00931243"/>
    <w:rsid w:val="00931802"/>
    <w:rsid w:val="00931A6A"/>
    <w:rsid w:val="00931F34"/>
    <w:rsid w:val="009330F0"/>
    <w:rsid w:val="00933C2C"/>
    <w:rsid w:val="009340C5"/>
    <w:rsid w:val="00934960"/>
    <w:rsid w:val="00936162"/>
    <w:rsid w:val="009376BA"/>
    <w:rsid w:val="00937AD4"/>
    <w:rsid w:val="00937E85"/>
    <w:rsid w:val="0094025F"/>
    <w:rsid w:val="00940BA2"/>
    <w:rsid w:val="00940E7F"/>
    <w:rsid w:val="00940F29"/>
    <w:rsid w:val="00941BDD"/>
    <w:rsid w:val="00941FE0"/>
    <w:rsid w:val="009425BB"/>
    <w:rsid w:val="00943642"/>
    <w:rsid w:val="0094365D"/>
    <w:rsid w:val="00945AB2"/>
    <w:rsid w:val="00945BCA"/>
    <w:rsid w:val="0094616E"/>
    <w:rsid w:val="009462C9"/>
    <w:rsid w:val="009464B9"/>
    <w:rsid w:val="009466C1"/>
    <w:rsid w:val="0094755A"/>
    <w:rsid w:val="00947B70"/>
    <w:rsid w:val="00950ACB"/>
    <w:rsid w:val="00951C61"/>
    <w:rsid w:val="009520A5"/>
    <w:rsid w:val="00952591"/>
    <w:rsid w:val="00952B0B"/>
    <w:rsid w:val="00952B78"/>
    <w:rsid w:val="00952BA9"/>
    <w:rsid w:val="00953AB6"/>
    <w:rsid w:val="00955585"/>
    <w:rsid w:val="009556F2"/>
    <w:rsid w:val="009557DB"/>
    <w:rsid w:val="00955CAA"/>
    <w:rsid w:val="00955F55"/>
    <w:rsid w:val="00956BB7"/>
    <w:rsid w:val="00957563"/>
    <w:rsid w:val="009578F7"/>
    <w:rsid w:val="009602A1"/>
    <w:rsid w:val="009604BA"/>
    <w:rsid w:val="009619BB"/>
    <w:rsid w:val="00962165"/>
    <w:rsid w:val="00962B06"/>
    <w:rsid w:val="00964C63"/>
    <w:rsid w:val="009661A7"/>
    <w:rsid w:val="00966308"/>
    <w:rsid w:val="00966BF8"/>
    <w:rsid w:val="0096707F"/>
    <w:rsid w:val="00967985"/>
    <w:rsid w:val="0097084B"/>
    <w:rsid w:val="00971628"/>
    <w:rsid w:val="00971B65"/>
    <w:rsid w:val="00971E47"/>
    <w:rsid w:val="0097237A"/>
    <w:rsid w:val="0097388B"/>
    <w:rsid w:val="00973DD9"/>
    <w:rsid w:val="00976CDF"/>
    <w:rsid w:val="00977198"/>
    <w:rsid w:val="00977519"/>
    <w:rsid w:val="0097794A"/>
    <w:rsid w:val="00981610"/>
    <w:rsid w:val="00981900"/>
    <w:rsid w:val="009819E9"/>
    <w:rsid w:val="00981E16"/>
    <w:rsid w:val="00983BDA"/>
    <w:rsid w:val="009843FF"/>
    <w:rsid w:val="00985221"/>
    <w:rsid w:val="00985307"/>
    <w:rsid w:val="00985343"/>
    <w:rsid w:val="00987768"/>
    <w:rsid w:val="00990124"/>
    <w:rsid w:val="00990315"/>
    <w:rsid w:val="0099074E"/>
    <w:rsid w:val="009907FA"/>
    <w:rsid w:val="00990AF8"/>
    <w:rsid w:val="00991231"/>
    <w:rsid w:val="0099124B"/>
    <w:rsid w:val="009915C9"/>
    <w:rsid w:val="00991DD8"/>
    <w:rsid w:val="00991E9B"/>
    <w:rsid w:val="00992289"/>
    <w:rsid w:val="00992A7B"/>
    <w:rsid w:val="009938AB"/>
    <w:rsid w:val="00993B74"/>
    <w:rsid w:val="00993FB6"/>
    <w:rsid w:val="00994E55"/>
    <w:rsid w:val="00994FB7"/>
    <w:rsid w:val="00995F25"/>
    <w:rsid w:val="00996B08"/>
    <w:rsid w:val="00997D61"/>
    <w:rsid w:val="009A0B85"/>
    <w:rsid w:val="009A0D2D"/>
    <w:rsid w:val="009A1139"/>
    <w:rsid w:val="009A1EBE"/>
    <w:rsid w:val="009A2052"/>
    <w:rsid w:val="009A235D"/>
    <w:rsid w:val="009A2CEE"/>
    <w:rsid w:val="009A2D03"/>
    <w:rsid w:val="009A3890"/>
    <w:rsid w:val="009A3EF7"/>
    <w:rsid w:val="009A4BC7"/>
    <w:rsid w:val="009A5276"/>
    <w:rsid w:val="009A53D4"/>
    <w:rsid w:val="009A567C"/>
    <w:rsid w:val="009A5D6E"/>
    <w:rsid w:val="009B1284"/>
    <w:rsid w:val="009B15E8"/>
    <w:rsid w:val="009B1690"/>
    <w:rsid w:val="009B3060"/>
    <w:rsid w:val="009B393F"/>
    <w:rsid w:val="009B3D9E"/>
    <w:rsid w:val="009B435A"/>
    <w:rsid w:val="009B4CD1"/>
    <w:rsid w:val="009B4D85"/>
    <w:rsid w:val="009B5023"/>
    <w:rsid w:val="009B532E"/>
    <w:rsid w:val="009B5361"/>
    <w:rsid w:val="009B5972"/>
    <w:rsid w:val="009B61B8"/>
    <w:rsid w:val="009B61DA"/>
    <w:rsid w:val="009B6314"/>
    <w:rsid w:val="009B655A"/>
    <w:rsid w:val="009B6CA8"/>
    <w:rsid w:val="009B6D3A"/>
    <w:rsid w:val="009B70FF"/>
    <w:rsid w:val="009B7575"/>
    <w:rsid w:val="009B758A"/>
    <w:rsid w:val="009B7B61"/>
    <w:rsid w:val="009C030D"/>
    <w:rsid w:val="009C045B"/>
    <w:rsid w:val="009C1363"/>
    <w:rsid w:val="009C1665"/>
    <w:rsid w:val="009C1B32"/>
    <w:rsid w:val="009C1D22"/>
    <w:rsid w:val="009C1FF6"/>
    <w:rsid w:val="009C2D68"/>
    <w:rsid w:val="009C334B"/>
    <w:rsid w:val="009C348B"/>
    <w:rsid w:val="009C349E"/>
    <w:rsid w:val="009C3FF4"/>
    <w:rsid w:val="009C4DE3"/>
    <w:rsid w:val="009C6336"/>
    <w:rsid w:val="009C77F9"/>
    <w:rsid w:val="009D0198"/>
    <w:rsid w:val="009D0B18"/>
    <w:rsid w:val="009D1894"/>
    <w:rsid w:val="009D24FA"/>
    <w:rsid w:val="009D2D79"/>
    <w:rsid w:val="009D342B"/>
    <w:rsid w:val="009D382B"/>
    <w:rsid w:val="009D3BC3"/>
    <w:rsid w:val="009D454C"/>
    <w:rsid w:val="009D4732"/>
    <w:rsid w:val="009D4FB4"/>
    <w:rsid w:val="009D58B3"/>
    <w:rsid w:val="009D60E3"/>
    <w:rsid w:val="009D6173"/>
    <w:rsid w:val="009D649B"/>
    <w:rsid w:val="009D6688"/>
    <w:rsid w:val="009D6EB0"/>
    <w:rsid w:val="009D70D3"/>
    <w:rsid w:val="009D7107"/>
    <w:rsid w:val="009D7475"/>
    <w:rsid w:val="009D76CC"/>
    <w:rsid w:val="009D7896"/>
    <w:rsid w:val="009E01BE"/>
    <w:rsid w:val="009E09EA"/>
    <w:rsid w:val="009E1B19"/>
    <w:rsid w:val="009E276E"/>
    <w:rsid w:val="009E2AF1"/>
    <w:rsid w:val="009E4C6C"/>
    <w:rsid w:val="009E6155"/>
    <w:rsid w:val="009E6958"/>
    <w:rsid w:val="009E6A8D"/>
    <w:rsid w:val="009E6E41"/>
    <w:rsid w:val="009F0011"/>
    <w:rsid w:val="009F114A"/>
    <w:rsid w:val="009F13CC"/>
    <w:rsid w:val="009F180F"/>
    <w:rsid w:val="009F267A"/>
    <w:rsid w:val="009F309F"/>
    <w:rsid w:val="009F30A6"/>
    <w:rsid w:val="009F3D63"/>
    <w:rsid w:val="009F45F7"/>
    <w:rsid w:val="009F5A9E"/>
    <w:rsid w:val="009F5E3B"/>
    <w:rsid w:val="009F61E5"/>
    <w:rsid w:val="009F7BA8"/>
    <w:rsid w:val="009F7CD6"/>
    <w:rsid w:val="00A00570"/>
    <w:rsid w:val="00A00C34"/>
    <w:rsid w:val="00A00DA2"/>
    <w:rsid w:val="00A00F09"/>
    <w:rsid w:val="00A01980"/>
    <w:rsid w:val="00A01F9D"/>
    <w:rsid w:val="00A02037"/>
    <w:rsid w:val="00A026EA"/>
    <w:rsid w:val="00A0280A"/>
    <w:rsid w:val="00A028C4"/>
    <w:rsid w:val="00A0345E"/>
    <w:rsid w:val="00A03485"/>
    <w:rsid w:val="00A042AB"/>
    <w:rsid w:val="00A04927"/>
    <w:rsid w:val="00A06760"/>
    <w:rsid w:val="00A06802"/>
    <w:rsid w:val="00A06F88"/>
    <w:rsid w:val="00A0780A"/>
    <w:rsid w:val="00A07980"/>
    <w:rsid w:val="00A07E02"/>
    <w:rsid w:val="00A100BB"/>
    <w:rsid w:val="00A10F5D"/>
    <w:rsid w:val="00A1119D"/>
    <w:rsid w:val="00A127AB"/>
    <w:rsid w:val="00A13163"/>
    <w:rsid w:val="00A13B7B"/>
    <w:rsid w:val="00A14415"/>
    <w:rsid w:val="00A14863"/>
    <w:rsid w:val="00A15505"/>
    <w:rsid w:val="00A167EE"/>
    <w:rsid w:val="00A16D99"/>
    <w:rsid w:val="00A1797C"/>
    <w:rsid w:val="00A17A50"/>
    <w:rsid w:val="00A17FFC"/>
    <w:rsid w:val="00A20927"/>
    <w:rsid w:val="00A20C06"/>
    <w:rsid w:val="00A20C41"/>
    <w:rsid w:val="00A215E1"/>
    <w:rsid w:val="00A22B31"/>
    <w:rsid w:val="00A2387A"/>
    <w:rsid w:val="00A245BF"/>
    <w:rsid w:val="00A24BF4"/>
    <w:rsid w:val="00A24EEF"/>
    <w:rsid w:val="00A24F28"/>
    <w:rsid w:val="00A2505E"/>
    <w:rsid w:val="00A25218"/>
    <w:rsid w:val="00A25989"/>
    <w:rsid w:val="00A2662B"/>
    <w:rsid w:val="00A2682E"/>
    <w:rsid w:val="00A27615"/>
    <w:rsid w:val="00A278A9"/>
    <w:rsid w:val="00A30A15"/>
    <w:rsid w:val="00A318AE"/>
    <w:rsid w:val="00A323C7"/>
    <w:rsid w:val="00A335B4"/>
    <w:rsid w:val="00A33892"/>
    <w:rsid w:val="00A342C9"/>
    <w:rsid w:val="00A35117"/>
    <w:rsid w:val="00A35234"/>
    <w:rsid w:val="00A3540C"/>
    <w:rsid w:val="00A35445"/>
    <w:rsid w:val="00A359B9"/>
    <w:rsid w:val="00A35DAE"/>
    <w:rsid w:val="00A365AE"/>
    <w:rsid w:val="00A41251"/>
    <w:rsid w:val="00A41253"/>
    <w:rsid w:val="00A41BD5"/>
    <w:rsid w:val="00A42127"/>
    <w:rsid w:val="00A42310"/>
    <w:rsid w:val="00A42322"/>
    <w:rsid w:val="00A430F6"/>
    <w:rsid w:val="00A43240"/>
    <w:rsid w:val="00A43668"/>
    <w:rsid w:val="00A437C4"/>
    <w:rsid w:val="00A43BA2"/>
    <w:rsid w:val="00A43D01"/>
    <w:rsid w:val="00A451B5"/>
    <w:rsid w:val="00A45587"/>
    <w:rsid w:val="00A4600A"/>
    <w:rsid w:val="00A46E95"/>
    <w:rsid w:val="00A46EFC"/>
    <w:rsid w:val="00A470F8"/>
    <w:rsid w:val="00A471A8"/>
    <w:rsid w:val="00A4790F"/>
    <w:rsid w:val="00A5016C"/>
    <w:rsid w:val="00A5109B"/>
    <w:rsid w:val="00A51C4F"/>
    <w:rsid w:val="00A522BE"/>
    <w:rsid w:val="00A523C7"/>
    <w:rsid w:val="00A5253A"/>
    <w:rsid w:val="00A52F67"/>
    <w:rsid w:val="00A5346C"/>
    <w:rsid w:val="00A534BC"/>
    <w:rsid w:val="00A53783"/>
    <w:rsid w:val="00A537CF"/>
    <w:rsid w:val="00A53FD9"/>
    <w:rsid w:val="00A55015"/>
    <w:rsid w:val="00A56858"/>
    <w:rsid w:val="00A56CE6"/>
    <w:rsid w:val="00A578B4"/>
    <w:rsid w:val="00A6110C"/>
    <w:rsid w:val="00A61135"/>
    <w:rsid w:val="00A61428"/>
    <w:rsid w:val="00A620A0"/>
    <w:rsid w:val="00A6313E"/>
    <w:rsid w:val="00A63BAF"/>
    <w:rsid w:val="00A63C7D"/>
    <w:rsid w:val="00A64117"/>
    <w:rsid w:val="00A643C6"/>
    <w:rsid w:val="00A6442A"/>
    <w:rsid w:val="00A64E7B"/>
    <w:rsid w:val="00A659EC"/>
    <w:rsid w:val="00A66291"/>
    <w:rsid w:val="00A676A5"/>
    <w:rsid w:val="00A6791D"/>
    <w:rsid w:val="00A67CBD"/>
    <w:rsid w:val="00A701B3"/>
    <w:rsid w:val="00A706C4"/>
    <w:rsid w:val="00A71449"/>
    <w:rsid w:val="00A715B2"/>
    <w:rsid w:val="00A7165B"/>
    <w:rsid w:val="00A71B9F"/>
    <w:rsid w:val="00A71ED2"/>
    <w:rsid w:val="00A729DC"/>
    <w:rsid w:val="00A72F35"/>
    <w:rsid w:val="00A73807"/>
    <w:rsid w:val="00A738D3"/>
    <w:rsid w:val="00A738ED"/>
    <w:rsid w:val="00A73A94"/>
    <w:rsid w:val="00A74715"/>
    <w:rsid w:val="00A74C3A"/>
    <w:rsid w:val="00A75624"/>
    <w:rsid w:val="00A757BC"/>
    <w:rsid w:val="00A75DD7"/>
    <w:rsid w:val="00A76476"/>
    <w:rsid w:val="00A770FB"/>
    <w:rsid w:val="00A77504"/>
    <w:rsid w:val="00A77822"/>
    <w:rsid w:val="00A8130E"/>
    <w:rsid w:val="00A81E54"/>
    <w:rsid w:val="00A820CE"/>
    <w:rsid w:val="00A8395E"/>
    <w:rsid w:val="00A83EE0"/>
    <w:rsid w:val="00A83F6C"/>
    <w:rsid w:val="00A84783"/>
    <w:rsid w:val="00A84C3F"/>
    <w:rsid w:val="00A84EBA"/>
    <w:rsid w:val="00A85CA1"/>
    <w:rsid w:val="00A860E2"/>
    <w:rsid w:val="00A866CE"/>
    <w:rsid w:val="00A86878"/>
    <w:rsid w:val="00A86F92"/>
    <w:rsid w:val="00A87BE3"/>
    <w:rsid w:val="00A87DE3"/>
    <w:rsid w:val="00A90419"/>
    <w:rsid w:val="00A9046B"/>
    <w:rsid w:val="00A909D3"/>
    <w:rsid w:val="00A90E95"/>
    <w:rsid w:val="00A9122C"/>
    <w:rsid w:val="00A919D6"/>
    <w:rsid w:val="00A920C6"/>
    <w:rsid w:val="00A927E3"/>
    <w:rsid w:val="00A92F17"/>
    <w:rsid w:val="00A935AA"/>
    <w:rsid w:val="00A93C7C"/>
    <w:rsid w:val="00A944E5"/>
    <w:rsid w:val="00A948A4"/>
    <w:rsid w:val="00A948F2"/>
    <w:rsid w:val="00A94DE3"/>
    <w:rsid w:val="00A95462"/>
    <w:rsid w:val="00A959D0"/>
    <w:rsid w:val="00A95D1E"/>
    <w:rsid w:val="00A97765"/>
    <w:rsid w:val="00A97A97"/>
    <w:rsid w:val="00A97B66"/>
    <w:rsid w:val="00AA03F3"/>
    <w:rsid w:val="00AA0B42"/>
    <w:rsid w:val="00AA0DF6"/>
    <w:rsid w:val="00AA0F92"/>
    <w:rsid w:val="00AA32F0"/>
    <w:rsid w:val="00AA3424"/>
    <w:rsid w:val="00AA38E8"/>
    <w:rsid w:val="00AA3913"/>
    <w:rsid w:val="00AA39A6"/>
    <w:rsid w:val="00AA487D"/>
    <w:rsid w:val="00AA4F0D"/>
    <w:rsid w:val="00AA51AF"/>
    <w:rsid w:val="00AA7735"/>
    <w:rsid w:val="00AA7AD0"/>
    <w:rsid w:val="00AA7B2B"/>
    <w:rsid w:val="00AA7F51"/>
    <w:rsid w:val="00AB039C"/>
    <w:rsid w:val="00AB0413"/>
    <w:rsid w:val="00AB0CA2"/>
    <w:rsid w:val="00AB11D2"/>
    <w:rsid w:val="00AB12C4"/>
    <w:rsid w:val="00AB19A7"/>
    <w:rsid w:val="00AB1EC7"/>
    <w:rsid w:val="00AB30C7"/>
    <w:rsid w:val="00AB495C"/>
    <w:rsid w:val="00AB54AE"/>
    <w:rsid w:val="00AB5539"/>
    <w:rsid w:val="00AB66DC"/>
    <w:rsid w:val="00AB789F"/>
    <w:rsid w:val="00AC048D"/>
    <w:rsid w:val="00AC1E2B"/>
    <w:rsid w:val="00AC2B1D"/>
    <w:rsid w:val="00AC2F00"/>
    <w:rsid w:val="00AC3314"/>
    <w:rsid w:val="00AC3636"/>
    <w:rsid w:val="00AC3EF4"/>
    <w:rsid w:val="00AC49B9"/>
    <w:rsid w:val="00AC4C4E"/>
    <w:rsid w:val="00AC4D57"/>
    <w:rsid w:val="00AC5EAD"/>
    <w:rsid w:val="00AC6124"/>
    <w:rsid w:val="00AC61C2"/>
    <w:rsid w:val="00AC6B0E"/>
    <w:rsid w:val="00AC7433"/>
    <w:rsid w:val="00AC78AD"/>
    <w:rsid w:val="00AD03F3"/>
    <w:rsid w:val="00AD04DC"/>
    <w:rsid w:val="00AD0783"/>
    <w:rsid w:val="00AD1703"/>
    <w:rsid w:val="00AD1C27"/>
    <w:rsid w:val="00AD1FB2"/>
    <w:rsid w:val="00AD237D"/>
    <w:rsid w:val="00AD3733"/>
    <w:rsid w:val="00AD3CE9"/>
    <w:rsid w:val="00AD44B1"/>
    <w:rsid w:val="00AD4572"/>
    <w:rsid w:val="00AD517E"/>
    <w:rsid w:val="00AD53DE"/>
    <w:rsid w:val="00AD642A"/>
    <w:rsid w:val="00AD64C6"/>
    <w:rsid w:val="00AD6CA4"/>
    <w:rsid w:val="00AD7072"/>
    <w:rsid w:val="00AD7DC1"/>
    <w:rsid w:val="00AD7FF1"/>
    <w:rsid w:val="00AE012E"/>
    <w:rsid w:val="00AE0572"/>
    <w:rsid w:val="00AE0FE3"/>
    <w:rsid w:val="00AE185B"/>
    <w:rsid w:val="00AE1ABE"/>
    <w:rsid w:val="00AE2015"/>
    <w:rsid w:val="00AE3337"/>
    <w:rsid w:val="00AE4939"/>
    <w:rsid w:val="00AE54E0"/>
    <w:rsid w:val="00AE5E7A"/>
    <w:rsid w:val="00AE5EF7"/>
    <w:rsid w:val="00AE64D0"/>
    <w:rsid w:val="00AE739D"/>
    <w:rsid w:val="00AE7D76"/>
    <w:rsid w:val="00AF0744"/>
    <w:rsid w:val="00AF0E5F"/>
    <w:rsid w:val="00AF1144"/>
    <w:rsid w:val="00AF1A2C"/>
    <w:rsid w:val="00AF1AD5"/>
    <w:rsid w:val="00AF1D42"/>
    <w:rsid w:val="00AF2DBB"/>
    <w:rsid w:val="00AF2DE0"/>
    <w:rsid w:val="00AF38F5"/>
    <w:rsid w:val="00AF41F3"/>
    <w:rsid w:val="00AF4202"/>
    <w:rsid w:val="00AF42D1"/>
    <w:rsid w:val="00AF4AB5"/>
    <w:rsid w:val="00AF551A"/>
    <w:rsid w:val="00AF55AF"/>
    <w:rsid w:val="00AF5951"/>
    <w:rsid w:val="00AF6017"/>
    <w:rsid w:val="00AF6890"/>
    <w:rsid w:val="00AF6D9D"/>
    <w:rsid w:val="00AF7405"/>
    <w:rsid w:val="00AF7421"/>
    <w:rsid w:val="00AF7733"/>
    <w:rsid w:val="00AF7E7C"/>
    <w:rsid w:val="00B0094F"/>
    <w:rsid w:val="00B00A10"/>
    <w:rsid w:val="00B023D3"/>
    <w:rsid w:val="00B02AAE"/>
    <w:rsid w:val="00B04659"/>
    <w:rsid w:val="00B04B53"/>
    <w:rsid w:val="00B0502F"/>
    <w:rsid w:val="00B052B9"/>
    <w:rsid w:val="00B05699"/>
    <w:rsid w:val="00B05D2C"/>
    <w:rsid w:val="00B06F2A"/>
    <w:rsid w:val="00B07520"/>
    <w:rsid w:val="00B1012B"/>
    <w:rsid w:val="00B10B1B"/>
    <w:rsid w:val="00B118C6"/>
    <w:rsid w:val="00B11DCE"/>
    <w:rsid w:val="00B137C4"/>
    <w:rsid w:val="00B1433D"/>
    <w:rsid w:val="00B157CE"/>
    <w:rsid w:val="00B15A13"/>
    <w:rsid w:val="00B16BA9"/>
    <w:rsid w:val="00B20AAF"/>
    <w:rsid w:val="00B21DBE"/>
    <w:rsid w:val="00B22042"/>
    <w:rsid w:val="00B228D5"/>
    <w:rsid w:val="00B23187"/>
    <w:rsid w:val="00B232D3"/>
    <w:rsid w:val="00B23366"/>
    <w:rsid w:val="00B23B01"/>
    <w:rsid w:val="00B23C0F"/>
    <w:rsid w:val="00B23DB4"/>
    <w:rsid w:val="00B24000"/>
    <w:rsid w:val="00B25242"/>
    <w:rsid w:val="00B253C3"/>
    <w:rsid w:val="00B25CFB"/>
    <w:rsid w:val="00B25F45"/>
    <w:rsid w:val="00B2642E"/>
    <w:rsid w:val="00B26A21"/>
    <w:rsid w:val="00B26A6C"/>
    <w:rsid w:val="00B27663"/>
    <w:rsid w:val="00B306E9"/>
    <w:rsid w:val="00B31118"/>
    <w:rsid w:val="00B3136C"/>
    <w:rsid w:val="00B3176D"/>
    <w:rsid w:val="00B31B59"/>
    <w:rsid w:val="00B31EBC"/>
    <w:rsid w:val="00B32637"/>
    <w:rsid w:val="00B32849"/>
    <w:rsid w:val="00B333F2"/>
    <w:rsid w:val="00B34AE3"/>
    <w:rsid w:val="00B359F5"/>
    <w:rsid w:val="00B368F6"/>
    <w:rsid w:val="00B36BEE"/>
    <w:rsid w:val="00B370EB"/>
    <w:rsid w:val="00B37C0E"/>
    <w:rsid w:val="00B40096"/>
    <w:rsid w:val="00B40541"/>
    <w:rsid w:val="00B406AA"/>
    <w:rsid w:val="00B406EC"/>
    <w:rsid w:val="00B4210D"/>
    <w:rsid w:val="00B42193"/>
    <w:rsid w:val="00B4228A"/>
    <w:rsid w:val="00B4350A"/>
    <w:rsid w:val="00B43551"/>
    <w:rsid w:val="00B43CF5"/>
    <w:rsid w:val="00B4462A"/>
    <w:rsid w:val="00B45165"/>
    <w:rsid w:val="00B4516D"/>
    <w:rsid w:val="00B458EB"/>
    <w:rsid w:val="00B46553"/>
    <w:rsid w:val="00B46CBC"/>
    <w:rsid w:val="00B4719E"/>
    <w:rsid w:val="00B47B44"/>
    <w:rsid w:val="00B47E78"/>
    <w:rsid w:val="00B50BC8"/>
    <w:rsid w:val="00B5169A"/>
    <w:rsid w:val="00B518CE"/>
    <w:rsid w:val="00B51CB7"/>
    <w:rsid w:val="00B51EE0"/>
    <w:rsid w:val="00B52BF4"/>
    <w:rsid w:val="00B52DE0"/>
    <w:rsid w:val="00B53970"/>
    <w:rsid w:val="00B53DFC"/>
    <w:rsid w:val="00B542D9"/>
    <w:rsid w:val="00B54DD3"/>
    <w:rsid w:val="00B57739"/>
    <w:rsid w:val="00B578D9"/>
    <w:rsid w:val="00B57DE6"/>
    <w:rsid w:val="00B601FE"/>
    <w:rsid w:val="00B60641"/>
    <w:rsid w:val="00B621D2"/>
    <w:rsid w:val="00B62370"/>
    <w:rsid w:val="00B6240A"/>
    <w:rsid w:val="00B62A40"/>
    <w:rsid w:val="00B63095"/>
    <w:rsid w:val="00B63DF0"/>
    <w:rsid w:val="00B6455C"/>
    <w:rsid w:val="00B64631"/>
    <w:rsid w:val="00B64963"/>
    <w:rsid w:val="00B64DE4"/>
    <w:rsid w:val="00B65239"/>
    <w:rsid w:val="00B656E4"/>
    <w:rsid w:val="00B70238"/>
    <w:rsid w:val="00B70DF7"/>
    <w:rsid w:val="00B71366"/>
    <w:rsid w:val="00B71633"/>
    <w:rsid w:val="00B7171B"/>
    <w:rsid w:val="00B71D6A"/>
    <w:rsid w:val="00B72448"/>
    <w:rsid w:val="00B727A1"/>
    <w:rsid w:val="00B72CB9"/>
    <w:rsid w:val="00B72CFB"/>
    <w:rsid w:val="00B73012"/>
    <w:rsid w:val="00B73475"/>
    <w:rsid w:val="00B747A8"/>
    <w:rsid w:val="00B74826"/>
    <w:rsid w:val="00B800B4"/>
    <w:rsid w:val="00B8047C"/>
    <w:rsid w:val="00B81666"/>
    <w:rsid w:val="00B82D07"/>
    <w:rsid w:val="00B83D71"/>
    <w:rsid w:val="00B84565"/>
    <w:rsid w:val="00B8460F"/>
    <w:rsid w:val="00B855AF"/>
    <w:rsid w:val="00B86212"/>
    <w:rsid w:val="00B862ED"/>
    <w:rsid w:val="00B875C1"/>
    <w:rsid w:val="00B90DCF"/>
    <w:rsid w:val="00B939E0"/>
    <w:rsid w:val="00B9584A"/>
    <w:rsid w:val="00B95D15"/>
    <w:rsid w:val="00B96399"/>
    <w:rsid w:val="00B9686A"/>
    <w:rsid w:val="00BA01F0"/>
    <w:rsid w:val="00BA18D6"/>
    <w:rsid w:val="00BA19EE"/>
    <w:rsid w:val="00BA1C17"/>
    <w:rsid w:val="00BA1FFD"/>
    <w:rsid w:val="00BA3C3F"/>
    <w:rsid w:val="00BA4726"/>
    <w:rsid w:val="00BA4FAB"/>
    <w:rsid w:val="00BA537F"/>
    <w:rsid w:val="00BA53FA"/>
    <w:rsid w:val="00BA5911"/>
    <w:rsid w:val="00BA710B"/>
    <w:rsid w:val="00BA742D"/>
    <w:rsid w:val="00BB029D"/>
    <w:rsid w:val="00BB0EBB"/>
    <w:rsid w:val="00BB2912"/>
    <w:rsid w:val="00BB3C1C"/>
    <w:rsid w:val="00BB41B3"/>
    <w:rsid w:val="00BB53F9"/>
    <w:rsid w:val="00BB54F8"/>
    <w:rsid w:val="00BB6543"/>
    <w:rsid w:val="00BB6765"/>
    <w:rsid w:val="00BB6D46"/>
    <w:rsid w:val="00BB781E"/>
    <w:rsid w:val="00BB7D84"/>
    <w:rsid w:val="00BB7EBE"/>
    <w:rsid w:val="00BC0032"/>
    <w:rsid w:val="00BC054A"/>
    <w:rsid w:val="00BC0B7C"/>
    <w:rsid w:val="00BC11DC"/>
    <w:rsid w:val="00BC1AC2"/>
    <w:rsid w:val="00BC1C61"/>
    <w:rsid w:val="00BC246E"/>
    <w:rsid w:val="00BC279C"/>
    <w:rsid w:val="00BC2928"/>
    <w:rsid w:val="00BC2D6C"/>
    <w:rsid w:val="00BC3F08"/>
    <w:rsid w:val="00BC4735"/>
    <w:rsid w:val="00BC4851"/>
    <w:rsid w:val="00BC48D4"/>
    <w:rsid w:val="00BC63A0"/>
    <w:rsid w:val="00BC693A"/>
    <w:rsid w:val="00BC6A48"/>
    <w:rsid w:val="00BC703A"/>
    <w:rsid w:val="00BC7676"/>
    <w:rsid w:val="00BC7DA9"/>
    <w:rsid w:val="00BC7E62"/>
    <w:rsid w:val="00BD02A8"/>
    <w:rsid w:val="00BD0983"/>
    <w:rsid w:val="00BD0A61"/>
    <w:rsid w:val="00BD0C3D"/>
    <w:rsid w:val="00BD0D6D"/>
    <w:rsid w:val="00BD166F"/>
    <w:rsid w:val="00BD1ADB"/>
    <w:rsid w:val="00BD28B1"/>
    <w:rsid w:val="00BD29BE"/>
    <w:rsid w:val="00BD2CDE"/>
    <w:rsid w:val="00BD3521"/>
    <w:rsid w:val="00BD40C0"/>
    <w:rsid w:val="00BD62B4"/>
    <w:rsid w:val="00BD6A58"/>
    <w:rsid w:val="00BD72D4"/>
    <w:rsid w:val="00BD7554"/>
    <w:rsid w:val="00BE028F"/>
    <w:rsid w:val="00BE0C9C"/>
    <w:rsid w:val="00BE10D4"/>
    <w:rsid w:val="00BE1382"/>
    <w:rsid w:val="00BE1F7A"/>
    <w:rsid w:val="00BE2B70"/>
    <w:rsid w:val="00BE2C81"/>
    <w:rsid w:val="00BE302C"/>
    <w:rsid w:val="00BE4187"/>
    <w:rsid w:val="00BE4355"/>
    <w:rsid w:val="00BE4577"/>
    <w:rsid w:val="00BE466B"/>
    <w:rsid w:val="00BE49D6"/>
    <w:rsid w:val="00BE4C00"/>
    <w:rsid w:val="00BE5735"/>
    <w:rsid w:val="00BE5909"/>
    <w:rsid w:val="00BE5A23"/>
    <w:rsid w:val="00BE5F56"/>
    <w:rsid w:val="00BE5F90"/>
    <w:rsid w:val="00BE701F"/>
    <w:rsid w:val="00BE730F"/>
    <w:rsid w:val="00BE77A9"/>
    <w:rsid w:val="00BE77E0"/>
    <w:rsid w:val="00BE78E7"/>
    <w:rsid w:val="00BF07FF"/>
    <w:rsid w:val="00BF105D"/>
    <w:rsid w:val="00BF11DC"/>
    <w:rsid w:val="00BF1702"/>
    <w:rsid w:val="00BF1AE5"/>
    <w:rsid w:val="00BF249C"/>
    <w:rsid w:val="00BF2E54"/>
    <w:rsid w:val="00BF41D1"/>
    <w:rsid w:val="00BF48F9"/>
    <w:rsid w:val="00BF551C"/>
    <w:rsid w:val="00BF5832"/>
    <w:rsid w:val="00BF6196"/>
    <w:rsid w:val="00BF7F82"/>
    <w:rsid w:val="00C003E3"/>
    <w:rsid w:val="00C00890"/>
    <w:rsid w:val="00C016B8"/>
    <w:rsid w:val="00C01EC0"/>
    <w:rsid w:val="00C03191"/>
    <w:rsid w:val="00C032F0"/>
    <w:rsid w:val="00C03E29"/>
    <w:rsid w:val="00C04559"/>
    <w:rsid w:val="00C0499E"/>
    <w:rsid w:val="00C04D01"/>
    <w:rsid w:val="00C05202"/>
    <w:rsid w:val="00C0541E"/>
    <w:rsid w:val="00C05544"/>
    <w:rsid w:val="00C06288"/>
    <w:rsid w:val="00C06372"/>
    <w:rsid w:val="00C0660F"/>
    <w:rsid w:val="00C0664A"/>
    <w:rsid w:val="00C0673C"/>
    <w:rsid w:val="00C071BE"/>
    <w:rsid w:val="00C07891"/>
    <w:rsid w:val="00C07C8D"/>
    <w:rsid w:val="00C106E9"/>
    <w:rsid w:val="00C12FC2"/>
    <w:rsid w:val="00C130D5"/>
    <w:rsid w:val="00C13754"/>
    <w:rsid w:val="00C1394D"/>
    <w:rsid w:val="00C13A7D"/>
    <w:rsid w:val="00C13AB2"/>
    <w:rsid w:val="00C14FFB"/>
    <w:rsid w:val="00C1528F"/>
    <w:rsid w:val="00C15EB2"/>
    <w:rsid w:val="00C16239"/>
    <w:rsid w:val="00C1696C"/>
    <w:rsid w:val="00C212A3"/>
    <w:rsid w:val="00C2177E"/>
    <w:rsid w:val="00C2331C"/>
    <w:rsid w:val="00C244FD"/>
    <w:rsid w:val="00C2619D"/>
    <w:rsid w:val="00C262A3"/>
    <w:rsid w:val="00C262A7"/>
    <w:rsid w:val="00C2764A"/>
    <w:rsid w:val="00C27D41"/>
    <w:rsid w:val="00C27F1B"/>
    <w:rsid w:val="00C30070"/>
    <w:rsid w:val="00C30D79"/>
    <w:rsid w:val="00C31D33"/>
    <w:rsid w:val="00C31E51"/>
    <w:rsid w:val="00C350A3"/>
    <w:rsid w:val="00C3518A"/>
    <w:rsid w:val="00C3527B"/>
    <w:rsid w:val="00C35888"/>
    <w:rsid w:val="00C35953"/>
    <w:rsid w:val="00C3634F"/>
    <w:rsid w:val="00C37FD8"/>
    <w:rsid w:val="00C405B1"/>
    <w:rsid w:val="00C408C9"/>
    <w:rsid w:val="00C4097C"/>
    <w:rsid w:val="00C41FBA"/>
    <w:rsid w:val="00C428B1"/>
    <w:rsid w:val="00C42ED6"/>
    <w:rsid w:val="00C43464"/>
    <w:rsid w:val="00C44346"/>
    <w:rsid w:val="00C443F1"/>
    <w:rsid w:val="00C4483D"/>
    <w:rsid w:val="00C448BB"/>
    <w:rsid w:val="00C44C91"/>
    <w:rsid w:val="00C44DAE"/>
    <w:rsid w:val="00C45028"/>
    <w:rsid w:val="00C45056"/>
    <w:rsid w:val="00C45107"/>
    <w:rsid w:val="00C45CAA"/>
    <w:rsid w:val="00C46934"/>
    <w:rsid w:val="00C46AAD"/>
    <w:rsid w:val="00C47172"/>
    <w:rsid w:val="00C47A9C"/>
    <w:rsid w:val="00C47C9D"/>
    <w:rsid w:val="00C500E1"/>
    <w:rsid w:val="00C50280"/>
    <w:rsid w:val="00C505DB"/>
    <w:rsid w:val="00C50898"/>
    <w:rsid w:val="00C52D3D"/>
    <w:rsid w:val="00C53AC7"/>
    <w:rsid w:val="00C53EDF"/>
    <w:rsid w:val="00C5501F"/>
    <w:rsid w:val="00C55BC2"/>
    <w:rsid w:val="00C55DCA"/>
    <w:rsid w:val="00C56C9C"/>
    <w:rsid w:val="00C57D3F"/>
    <w:rsid w:val="00C6040A"/>
    <w:rsid w:val="00C6042D"/>
    <w:rsid w:val="00C604C6"/>
    <w:rsid w:val="00C60B4E"/>
    <w:rsid w:val="00C61B13"/>
    <w:rsid w:val="00C63187"/>
    <w:rsid w:val="00C632F7"/>
    <w:rsid w:val="00C63493"/>
    <w:rsid w:val="00C63502"/>
    <w:rsid w:val="00C63C05"/>
    <w:rsid w:val="00C64082"/>
    <w:rsid w:val="00C6440A"/>
    <w:rsid w:val="00C64436"/>
    <w:rsid w:val="00C64734"/>
    <w:rsid w:val="00C64D75"/>
    <w:rsid w:val="00C65109"/>
    <w:rsid w:val="00C6559A"/>
    <w:rsid w:val="00C65A53"/>
    <w:rsid w:val="00C65CEC"/>
    <w:rsid w:val="00C6647E"/>
    <w:rsid w:val="00C6691A"/>
    <w:rsid w:val="00C678CF"/>
    <w:rsid w:val="00C67ABE"/>
    <w:rsid w:val="00C67D77"/>
    <w:rsid w:val="00C67EBB"/>
    <w:rsid w:val="00C70600"/>
    <w:rsid w:val="00C70E39"/>
    <w:rsid w:val="00C70ED3"/>
    <w:rsid w:val="00C71494"/>
    <w:rsid w:val="00C717EA"/>
    <w:rsid w:val="00C71B30"/>
    <w:rsid w:val="00C72F2B"/>
    <w:rsid w:val="00C74E92"/>
    <w:rsid w:val="00C75022"/>
    <w:rsid w:val="00C777A6"/>
    <w:rsid w:val="00C80241"/>
    <w:rsid w:val="00C80BAE"/>
    <w:rsid w:val="00C80DE3"/>
    <w:rsid w:val="00C81718"/>
    <w:rsid w:val="00C81A26"/>
    <w:rsid w:val="00C84F75"/>
    <w:rsid w:val="00C84FCE"/>
    <w:rsid w:val="00C851BE"/>
    <w:rsid w:val="00C85404"/>
    <w:rsid w:val="00C85FE0"/>
    <w:rsid w:val="00C872FD"/>
    <w:rsid w:val="00C87343"/>
    <w:rsid w:val="00C875E8"/>
    <w:rsid w:val="00C876B1"/>
    <w:rsid w:val="00C907D0"/>
    <w:rsid w:val="00C91D26"/>
    <w:rsid w:val="00C9330D"/>
    <w:rsid w:val="00C93567"/>
    <w:rsid w:val="00C94512"/>
    <w:rsid w:val="00C94EF4"/>
    <w:rsid w:val="00C951DF"/>
    <w:rsid w:val="00C95621"/>
    <w:rsid w:val="00C9567E"/>
    <w:rsid w:val="00C9575E"/>
    <w:rsid w:val="00C959C3"/>
    <w:rsid w:val="00C966A3"/>
    <w:rsid w:val="00C97672"/>
    <w:rsid w:val="00C97B56"/>
    <w:rsid w:val="00C97D7F"/>
    <w:rsid w:val="00C97FF5"/>
    <w:rsid w:val="00CA00FC"/>
    <w:rsid w:val="00CA05FF"/>
    <w:rsid w:val="00CA12C3"/>
    <w:rsid w:val="00CA1DA5"/>
    <w:rsid w:val="00CA258D"/>
    <w:rsid w:val="00CA2B69"/>
    <w:rsid w:val="00CA2B85"/>
    <w:rsid w:val="00CA35A3"/>
    <w:rsid w:val="00CA36E7"/>
    <w:rsid w:val="00CA3738"/>
    <w:rsid w:val="00CA3D11"/>
    <w:rsid w:val="00CA3DAF"/>
    <w:rsid w:val="00CA4104"/>
    <w:rsid w:val="00CA4460"/>
    <w:rsid w:val="00CA48E0"/>
    <w:rsid w:val="00CA556D"/>
    <w:rsid w:val="00CA56BD"/>
    <w:rsid w:val="00CA626D"/>
    <w:rsid w:val="00CA6CFE"/>
    <w:rsid w:val="00CA71F6"/>
    <w:rsid w:val="00CA73E0"/>
    <w:rsid w:val="00CB0B20"/>
    <w:rsid w:val="00CB0CEC"/>
    <w:rsid w:val="00CB11B5"/>
    <w:rsid w:val="00CB2CB9"/>
    <w:rsid w:val="00CB3171"/>
    <w:rsid w:val="00CB3F0B"/>
    <w:rsid w:val="00CB3F68"/>
    <w:rsid w:val="00CB4774"/>
    <w:rsid w:val="00CB6A0A"/>
    <w:rsid w:val="00CC05FA"/>
    <w:rsid w:val="00CC08BE"/>
    <w:rsid w:val="00CC0D04"/>
    <w:rsid w:val="00CC0D2D"/>
    <w:rsid w:val="00CC1E63"/>
    <w:rsid w:val="00CC36DB"/>
    <w:rsid w:val="00CC37DB"/>
    <w:rsid w:val="00CC39BD"/>
    <w:rsid w:val="00CC45F5"/>
    <w:rsid w:val="00CC4A04"/>
    <w:rsid w:val="00CC5466"/>
    <w:rsid w:val="00CC6A58"/>
    <w:rsid w:val="00CC787C"/>
    <w:rsid w:val="00CD0775"/>
    <w:rsid w:val="00CD12B4"/>
    <w:rsid w:val="00CD2206"/>
    <w:rsid w:val="00CD23F3"/>
    <w:rsid w:val="00CD30FA"/>
    <w:rsid w:val="00CD36F2"/>
    <w:rsid w:val="00CD46AB"/>
    <w:rsid w:val="00CD4857"/>
    <w:rsid w:val="00CD4909"/>
    <w:rsid w:val="00CD4E16"/>
    <w:rsid w:val="00CD4EF9"/>
    <w:rsid w:val="00CD5044"/>
    <w:rsid w:val="00CD584F"/>
    <w:rsid w:val="00CD5B23"/>
    <w:rsid w:val="00CD5DE6"/>
    <w:rsid w:val="00CD5ED9"/>
    <w:rsid w:val="00CD6062"/>
    <w:rsid w:val="00CD69DC"/>
    <w:rsid w:val="00CD775B"/>
    <w:rsid w:val="00CD7AE3"/>
    <w:rsid w:val="00CD7DBB"/>
    <w:rsid w:val="00CD7ECE"/>
    <w:rsid w:val="00CD7F14"/>
    <w:rsid w:val="00CE0158"/>
    <w:rsid w:val="00CE1001"/>
    <w:rsid w:val="00CE1CF8"/>
    <w:rsid w:val="00CE26EE"/>
    <w:rsid w:val="00CE3037"/>
    <w:rsid w:val="00CE36D7"/>
    <w:rsid w:val="00CE36FE"/>
    <w:rsid w:val="00CE39E0"/>
    <w:rsid w:val="00CE5D1B"/>
    <w:rsid w:val="00CE6928"/>
    <w:rsid w:val="00CE6DC1"/>
    <w:rsid w:val="00CE79BF"/>
    <w:rsid w:val="00CF035E"/>
    <w:rsid w:val="00CF0B72"/>
    <w:rsid w:val="00CF0DE0"/>
    <w:rsid w:val="00CF2059"/>
    <w:rsid w:val="00CF21D9"/>
    <w:rsid w:val="00CF2965"/>
    <w:rsid w:val="00CF297F"/>
    <w:rsid w:val="00CF29E8"/>
    <w:rsid w:val="00CF32BC"/>
    <w:rsid w:val="00CF361D"/>
    <w:rsid w:val="00CF3839"/>
    <w:rsid w:val="00CF39EA"/>
    <w:rsid w:val="00CF3BD2"/>
    <w:rsid w:val="00CF3C63"/>
    <w:rsid w:val="00CF3EC7"/>
    <w:rsid w:val="00CF63EC"/>
    <w:rsid w:val="00CF6FAE"/>
    <w:rsid w:val="00CF798B"/>
    <w:rsid w:val="00D00B97"/>
    <w:rsid w:val="00D01A85"/>
    <w:rsid w:val="00D01BCC"/>
    <w:rsid w:val="00D02D83"/>
    <w:rsid w:val="00D03C87"/>
    <w:rsid w:val="00D042D1"/>
    <w:rsid w:val="00D05575"/>
    <w:rsid w:val="00D05F46"/>
    <w:rsid w:val="00D06102"/>
    <w:rsid w:val="00D0676A"/>
    <w:rsid w:val="00D06984"/>
    <w:rsid w:val="00D06BEB"/>
    <w:rsid w:val="00D07F7C"/>
    <w:rsid w:val="00D1096C"/>
    <w:rsid w:val="00D110FB"/>
    <w:rsid w:val="00D11159"/>
    <w:rsid w:val="00D111E6"/>
    <w:rsid w:val="00D1163E"/>
    <w:rsid w:val="00D136A9"/>
    <w:rsid w:val="00D14379"/>
    <w:rsid w:val="00D1473E"/>
    <w:rsid w:val="00D14C28"/>
    <w:rsid w:val="00D152A8"/>
    <w:rsid w:val="00D15BE7"/>
    <w:rsid w:val="00D15E2F"/>
    <w:rsid w:val="00D16BBA"/>
    <w:rsid w:val="00D16CCC"/>
    <w:rsid w:val="00D16FE9"/>
    <w:rsid w:val="00D17397"/>
    <w:rsid w:val="00D20283"/>
    <w:rsid w:val="00D21F71"/>
    <w:rsid w:val="00D21F94"/>
    <w:rsid w:val="00D22077"/>
    <w:rsid w:val="00D22979"/>
    <w:rsid w:val="00D2315C"/>
    <w:rsid w:val="00D250C1"/>
    <w:rsid w:val="00D256FA"/>
    <w:rsid w:val="00D26187"/>
    <w:rsid w:val="00D2627D"/>
    <w:rsid w:val="00D262D6"/>
    <w:rsid w:val="00D2699F"/>
    <w:rsid w:val="00D27EC4"/>
    <w:rsid w:val="00D27F3C"/>
    <w:rsid w:val="00D306DF"/>
    <w:rsid w:val="00D317C0"/>
    <w:rsid w:val="00D3213C"/>
    <w:rsid w:val="00D32455"/>
    <w:rsid w:val="00D325D7"/>
    <w:rsid w:val="00D33027"/>
    <w:rsid w:val="00D333CA"/>
    <w:rsid w:val="00D338DD"/>
    <w:rsid w:val="00D33B82"/>
    <w:rsid w:val="00D33E15"/>
    <w:rsid w:val="00D33F0B"/>
    <w:rsid w:val="00D344FB"/>
    <w:rsid w:val="00D35102"/>
    <w:rsid w:val="00D351A7"/>
    <w:rsid w:val="00D3744C"/>
    <w:rsid w:val="00D40582"/>
    <w:rsid w:val="00D42398"/>
    <w:rsid w:val="00D42B99"/>
    <w:rsid w:val="00D430DA"/>
    <w:rsid w:val="00D431C5"/>
    <w:rsid w:val="00D43C26"/>
    <w:rsid w:val="00D43CF2"/>
    <w:rsid w:val="00D45104"/>
    <w:rsid w:val="00D45638"/>
    <w:rsid w:val="00D45F1D"/>
    <w:rsid w:val="00D4705A"/>
    <w:rsid w:val="00D51AD1"/>
    <w:rsid w:val="00D523B7"/>
    <w:rsid w:val="00D53235"/>
    <w:rsid w:val="00D534A9"/>
    <w:rsid w:val="00D53C88"/>
    <w:rsid w:val="00D54452"/>
    <w:rsid w:val="00D5475B"/>
    <w:rsid w:val="00D55057"/>
    <w:rsid w:val="00D5581A"/>
    <w:rsid w:val="00D56B62"/>
    <w:rsid w:val="00D571AD"/>
    <w:rsid w:val="00D57262"/>
    <w:rsid w:val="00D5781A"/>
    <w:rsid w:val="00D60A81"/>
    <w:rsid w:val="00D60FAD"/>
    <w:rsid w:val="00D6154C"/>
    <w:rsid w:val="00D629F8"/>
    <w:rsid w:val="00D64041"/>
    <w:rsid w:val="00D644AA"/>
    <w:rsid w:val="00D653A6"/>
    <w:rsid w:val="00D65594"/>
    <w:rsid w:val="00D666F7"/>
    <w:rsid w:val="00D66799"/>
    <w:rsid w:val="00D66E12"/>
    <w:rsid w:val="00D67888"/>
    <w:rsid w:val="00D678DF"/>
    <w:rsid w:val="00D67E75"/>
    <w:rsid w:val="00D70767"/>
    <w:rsid w:val="00D708CB"/>
    <w:rsid w:val="00D73382"/>
    <w:rsid w:val="00D74A94"/>
    <w:rsid w:val="00D74E07"/>
    <w:rsid w:val="00D75525"/>
    <w:rsid w:val="00D75909"/>
    <w:rsid w:val="00D75BB0"/>
    <w:rsid w:val="00D772B3"/>
    <w:rsid w:val="00D772BD"/>
    <w:rsid w:val="00D77972"/>
    <w:rsid w:val="00D77E13"/>
    <w:rsid w:val="00D80244"/>
    <w:rsid w:val="00D8033C"/>
    <w:rsid w:val="00D80528"/>
    <w:rsid w:val="00D80F61"/>
    <w:rsid w:val="00D8102E"/>
    <w:rsid w:val="00D8136E"/>
    <w:rsid w:val="00D81599"/>
    <w:rsid w:val="00D81886"/>
    <w:rsid w:val="00D81B21"/>
    <w:rsid w:val="00D83651"/>
    <w:rsid w:val="00D84730"/>
    <w:rsid w:val="00D84B70"/>
    <w:rsid w:val="00D84C6D"/>
    <w:rsid w:val="00D85570"/>
    <w:rsid w:val="00D8578C"/>
    <w:rsid w:val="00D857A0"/>
    <w:rsid w:val="00D86AD2"/>
    <w:rsid w:val="00D87515"/>
    <w:rsid w:val="00D87B62"/>
    <w:rsid w:val="00D87DA3"/>
    <w:rsid w:val="00D87F9A"/>
    <w:rsid w:val="00D9177A"/>
    <w:rsid w:val="00D91B14"/>
    <w:rsid w:val="00D92559"/>
    <w:rsid w:val="00D93606"/>
    <w:rsid w:val="00D93E49"/>
    <w:rsid w:val="00D9484F"/>
    <w:rsid w:val="00D9576C"/>
    <w:rsid w:val="00D95E22"/>
    <w:rsid w:val="00D963A4"/>
    <w:rsid w:val="00D974EC"/>
    <w:rsid w:val="00DA0037"/>
    <w:rsid w:val="00DA00A6"/>
    <w:rsid w:val="00DA04F4"/>
    <w:rsid w:val="00DA0AB7"/>
    <w:rsid w:val="00DA1820"/>
    <w:rsid w:val="00DA2546"/>
    <w:rsid w:val="00DA2668"/>
    <w:rsid w:val="00DA2E58"/>
    <w:rsid w:val="00DA2E6B"/>
    <w:rsid w:val="00DA32AC"/>
    <w:rsid w:val="00DA356D"/>
    <w:rsid w:val="00DA3889"/>
    <w:rsid w:val="00DA3BC4"/>
    <w:rsid w:val="00DA3BED"/>
    <w:rsid w:val="00DA403F"/>
    <w:rsid w:val="00DA483C"/>
    <w:rsid w:val="00DA4F21"/>
    <w:rsid w:val="00DA5BDB"/>
    <w:rsid w:val="00DA5CD0"/>
    <w:rsid w:val="00DA60B1"/>
    <w:rsid w:val="00DA6799"/>
    <w:rsid w:val="00DA68A4"/>
    <w:rsid w:val="00DA68D2"/>
    <w:rsid w:val="00DA710D"/>
    <w:rsid w:val="00DA7984"/>
    <w:rsid w:val="00DB0A2A"/>
    <w:rsid w:val="00DB0EA0"/>
    <w:rsid w:val="00DB1114"/>
    <w:rsid w:val="00DB1232"/>
    <w:rsid w:val="00DB2705"/>
    <w:rsid w:val="00DB2959"/>
    <w:rsid w:val="00DB2D0F"/>
    <w:rsid w:val="00DB2FE5"/>
    <w:rsid w:val="00DB3150"/>
    <w:rsid w:val="00DB4179"/>
    <w:rsid w:val="00DB4976"/>
    <w:rsid w:val="00DB4F8E"/>
    <w:rsid w:val="00DB51A1"/>
    <w:rsid w:val="00DB51C5"/>
    <w:rsid w:val="00DB5977"/>
    <w:rsid w:val="00DB5DD8"/>
    <w:rsid w:val="00DB5FA4"/>
    <w:rsid w:val="00DB618E"/>
    <w:rsid w:val="00DB6544"/>
    <w:rsid w:val="00DB6AA3"/>
    <w:rsid w:val="00DB6D5E"/>
    <w:rsid w:val="00DB70CE"/>
    <w:rsid w:val="00DB7A9E"/>
    <w:rsid w:val="00DB7F62"/>
    <w:rsid w:val="00DC0BA9"/>
    <w:rsid w:val="00DC1428"/>
    <w:rsid w:val="00DC1948"/>
    <w:rsid w:val="00DC1AD3"/>
    <w:rsid w:val="00DC2671"/>
    <w:rsid w:val="00DC28D3"/>
    <w:rsid w:val="00DC29AF"/>
    <w:rsid w:val="00DC3A0A"/>
    <w:rsid w:val="00DC4368"/>
    <w:rsid w:val="00DC4A5F"/>
    <w:rsid w:val="00DC518E"/>
    <w:rsid w:val="00DC5199"/>
    <w:rsid w:val="00DC560D"/>
    <w:rsid w:val="00DC5646"/>
    <w:rsid w:val="00DC5752"/>
    <w:rsid w:val="00DC5B0C"/>
    <w:rsid w:val="00DC6071"/>
    <w:rsid w:val="00DC6CB4"/>
    <w:rsid w:val="00DC7864"/>
    <w:rsid w:val="00DC7A8A"/>
    <w:rsid w:val="00DC7D49"/>
    <w:rsid w:val="00DD02EB"/>
    <w:rsid w:val="00DD08FB"/>
    <w:rsid w:val="00DD0AAE"/>
    <w:rsid w:val="00DD0C99"/>
    <w:rsid w:val="00DD16F3"/>
    <w:rsid w:val="00DD1747"/>
    <w:rsid w:val="00DD2504"/>
    <w:rsid w:val="00DD2547"/>
    <w:rsid w:val="00DD3371"/>
    <w:rsid w:val="00DD361B"/>
    <w:rsid w:val="00DD36ED"/>
    <w:rsid w:val="00DD36FE"/>
    <w:rsid w:val="00DD37C5"/>
    <w:rsid w:val="00DD4917"/>
    <w:rsid w:val="00DD49C5"/>
    <w:rsid w:val="00DD4E87"/>
    <w:rsid w:val="00DD4F60"/>
    <w:rsid w:val="00DD5709"/>
    <w:rsid w:val="00DD5D7A"/>
    <w:rsid w:val="00DD616E"/>
    <w:rsid w:val="00DD6E05"/>
    <w:rsid w:val="00DD727C"/>
    <w:rsid w:val="00DD7CC9"/>
    <w:rsid w:val="00DD7F36"/>
    <w:rsid w:val="00DE014F"/>
    <w:rsid w:val="00DE038A"/>
    <w:rsid w:val="00DE067A"/>
    <w:rsid w:val="00DE082F"/>
    <w:rsid w:val="00DE0A36"/>
    <w:rsid w:val="00DE1B39"/>
    <w:rsid w:val="00DE2843"/>
    <w:rsid w:val="00DE336C"/>
    <w:rsid w:val="00DE3BC9"/>
    <w:rsid w:val="00DE3DE0"/>
    <w:rsid w:val="00DE4740"/>
    <w:rsid w:val="00DE479D"/>
    <w:rsid w:val="00DE4D98"/>
    <w:rsid w:val="00DE57AE"/>
    <w:rsid w:val="00DE6219"/>
    <w:rsid w:val="00DE644C"/>
    <w:rsid w:val="00DE6BF9"/>
    <w:rsid w:val="00DE723B"/>
    <w:rsid w:val="00DE77F8"/>
    <w:rsid w:val="00DF045F"/>
    <w:rsid w:val="00DF0981"/>
    <w:rsid w:val="00DF1204"/>
    <w:rsid w:val="00DF2A55"/>
    <w:rsid w:val="00DF3706"/>
    <w:rsid w:val="00DF38AB"/>
    <w:rsid w:val="00DF3954"/>
    <w:rsid w:val="00DF3A1F"/>
    <w:rsid w:val="00DF4591"/>
    <w:rsid w:val="00DF47C1"/>
    <w:rsid w:val="00DF4A04"/>
    <w:rsid w:val="00DF4B44"/>
    <w:rsid w:val="00DF5373"/>
    <w:rsid w:val="00DF5BBF"/>
    <w:rsid w:val="00DF639B"/>
    <w:rsid w:val="00DF6411"/>
    <w:rsid w:val="00DF6789"/>
    <w:rsid w:val="00DF69A8"/>
    <w:rsid w:val="00DF6B44"/>
    <w:rsid w:val="00DF6D61"/>
    <w:rsid w:val="00DF6E08"/>
    <w:rsid w:val="00DF7495"/>
    <w:rsid w:val="00E006C5"/>
    <w:rsid w:val="00E00A17"/>
    <w:rsid w:val="00E02096"/>
    <w:rsid w:val="00E02F87"/>
    <w:rsid w:val="00E03020"/>
    <w:rsid w:val="00E038D7"/>
    <w:rsid w:val="00E03D46"/>
    <w:rsid w:val="00E04111"/>
    <w:rsid w:val="00E04117"/>
    <w:rsid w:val="00E04543"/>
    <w:rsid w:val="00E051BA"/>
    <w:rsid w:val="00E05421"/>
    <w:rsid w:val="00E05FC7"/>
    <w:rsid w:val="00E0608B"/>
    <w:rsid w:val="00E0639C"/>
    <w:rsid w:val="00E10E92"/>
    <w:rsid w:val="00E1117C"/>
    <w:rsid w:val="00E11959"/>
    <w:rsid w:val="00E11C35"/>
    <w:rsid w:val="00E11D55"/>
    <w:rsid w:val="00E12AA1"/>
    <w:rsid w:val="00E143E1"/>
    <w:rsid w:val="00E14DE0"/>
    <w:rsid w:val="00E14E34"/>
    <w:rsid w:val="00E15824"/>
    <w:rsid w:val="00E15D3A"/>
    <w:rsid w:val="00E15F6C"/>
    <w:rsid w:val="00E1716A"/>
    <w:rsid w:val="00E173D8"/>
    <w:rsid w:val="00E17EF2"/>
    <w:rsid w:val="00E2080E"/>
    <w:rsid w:val="00E215F2"/>
    <w:rsid w:val="00E216E3"/>
    <w:rsid w:val="00E21DE2"/>
    <w:rsid w:val="00E22249"/>
    <w:rsid w:val="00E2313E"/>
    <w:rsid w:val="00E235E4"/>
    <w:rsid w:val="00E2451D"/>
    <w:rsid w:val="00E24892"/>
    <w:rsid w:val="00E24C99"/>
    <w:rsid w:val="00E251D5"/>
    <w:rsid w:val="00E2599C"/>
    <w:rsid w:val="00E279C1"/>
    <w:rsid w:val="00E311C6"/>
    <w:rsid w:val="00E315FC"/>
    <w:rsid w:val="00E31C8A"/>
    <w:rsid w:val="00E32071"/>
    <w:rsid w:val="00E32813"/>
    <w:rsid w:val="00E32991"/>
    <w:rsid w:val="00E32C8A"/>
    <w:rsid w:val="00E33496"/>
    <w:rsid w:val="00E33D13"/>
    <w:rsid w:val="00E345D2"/>
    <w:rsid w:val="00E34705"/>
    <w:rsid w:val="00E34738"/>
    <w:rsid w:val="00E34C25"/>
    <w:rsid w:val="00E34F22"/>
    <w:rsid w:val="00E35145"/>
    <w:rsid w:val="00E35695"/>
    <w:rsid w:val="00E35D0A"/>
    <w:rsid w:val="00E37750"/>
    <w:rsid w:val="00E37A4D"/>
    <w:rsid w:val="00E403B7"/>
    <w:rsid w:val="00E4083E"/>
    <w:rsid w:val="00E40DE9"/>
    <w:rsid w:val="00E41036"/>
    <w:rsid w:val="00E41218"/>
    <w:rsid w:val="00E4257B"/>
    <w:rsid w:val="00E429C5"/>
    <w:rsid w:val="00E42B51"/>
    <w:rsid w:val="00E43399"/>
    <w:rsid w:val="00E433D0"/>
    <w:rsid w:val="00E43BA4"/>
    <w:rsid w:val="00E43C82"/>
    <w:rsid w:val="00E44148"/>
    <w:rsid w:val="00E452B7"/>
    <w:rsid w:val="00E4584B"/>
    <w:rsid w:val="00E45CFB"/>
    <w:rsid w:val="00E45FE2"/>
    <w:rsid w:val="00E464D1"/>
    <w:rsid w:val="00E464D4"/>
    <w:rsid w:val="00E46BA4"/>
    <w:rsid w:val="00E46D16"/>
    <w:rsid w:val="00E46D84"/>
    <w:rsid w:val="00E50195"/>
    <w:rsid w:val="00E51C0C"/>
    <w:rsid w:val="00E523FB"/>
    <w:rsid w:val="00E53283"/>
    <w:rsid w:val="00E53DEF"/>
    <w:rsid w:val="00E53E49"/>
    <w:rsid w:val="00E543ED"/>
    <w:rsid w:val="00E57307"/>
    <w:rsid w:val="00E602BB"/>
    <w:rsid w:val="00E60487"/>
    <w:rsid w:val="00E612AA"/>
    <w:rsid w:val="00E613D9"/>
    <w:rsid w:val="00E619EA"/>
    <w:rsid w:val="00E61ED9"/>
    <w:rsid w:val="00E623F4"/>
    <w:rsid w:val="00E62818"/>
    <w:rsid w:val="00E62840"/>
    <w:rsid w:val="00E6336E"/>
    <w:rsid w:val="00E633F1"/>
    <w:rsid w:val="00E637A7"/>
    <w:rsid w:val="00E63A1E"/>
    <w:rsid w:val="00E63EBD"/>
    <w:rsid w:val="00E64132"/>
    <w:rsid w:val="00E6476E"/>
    <w:rsid w:val="00E6494D"/>
    <w:rsid w:val="00E64BB2"/>
    <w:rsid w:val="00E66C71"/>
    <w:rsid w:val="00E67185"/>
    <w:rsid w:val="00E67A86"/>
    <w:rsid w:val="00E67CD3"/>
    <w:rsid w:val="00E70DCE"/>
    <w:rsid w:val="00E70E72"/>
    <w:rsid w:val="00E714E8"/>
    <w:rsid w:val="00E736D1"/>
    <w:rsid w:val="00E74CB8"/>
    <w:rsid w:val="00E74FF2"/>
    <w:rsid w:val="00E75C79"/>
    <w:rsid w:val="00E76263"/>
    <w:rsid w:val="00E76481"/>
    <w:rsid w:val="00E7727E"/>
    <w:rsid w:val="00E7798A"/>
    <w:rsid w:val="00E779EC"/>
    <w:rsid w:val="00E77D92"/>
    <w:rsid w:val="00E80247"/>
    <w:rsid w:val="00E805AC"/>
    <w:rsid w:val="00E8136E"/>
    <w:rsid w:val="00E823FD"/>
    <w:rsid w:val="00E827ED"/>
    <w:rsid w:val="00E82F2F"/>
    <w:rsid w:val="00E83B83"/>
    <w:rsid w:val="00E83C5F"/>
    <w:rsid w:val="00E85D2E"/>
    <w:rsid w:val="00E860F3"/>
    <w:rsid w:val="00E8705F"/>
    <w:rsid w:val="00E8723B"/>
    <w:rsid w:val="00E8751B"/>
    <w:rsid w:val="00E87824"/>
    <w:rsid w:val="00E90477"/>
    <w:rsid w:val="00E90523"/>
    <w:rsid w:val="00E908E3"/>
    <w:rsid w:val="00E90B7C"/>
    <w:rsid w:val="00E91C14"/>
    <w:rsid w:val="00E923F2"/>
    <w:rsid w:val="00E9301A"/>
    <w:rsid w:val="00E93F43"/>
    <w:rsid w:val="00E94D52"/>
    <w:rsid w:val="00E95718"/>
    <w:rsid w:val="00E96694"/>
    <w:rsid w:val="00E97681"/>
    <w:rsid w:val="00E979A7"/>
    <w:rsid w:val="00EA014E"/>
    <w:rsid w:val="00EA0286"/>
    <w:rsid w:val="00EA04AF"/>
    <w:rsid w:val="00EA1184"/>
    <w:rsid w:val="00EA12B3"/>
    <w:rsid w:val="00EA1558"/>
    <w:rsid w:val="00EA1729"/>
    <w:rsid w:val="00EA1986"/>
    <w:rsid w:val="00EA1CB7"/>
    <w:rsid w:val="00EA2150"/>
    <w:rsid w:val="00EA234F"/>
    <w:rsid w:val="00EA3142"/>
    <w:rsid w:val="00EA33F4"/>
    <w:rsid w:val="00EA3E89"/>
    <w:rsid w:val="00EA3E9F"/>
    <w:rsid w:val="00EA461D"/>
    <w:rsid w:val="00EA5020"/>
    <w:rsid w:val="00EA58C7"/>
    <w:rsid w:val="00EA5A06"/>
    <w:rsid w:val="00EA61DE"/>
    <w:rsid w:val="00EA64FC"/>
    <w:rsid w:val="00EA6C3D"/>
    <w:rsid w:val="00EA6F60"/>
    <w:rsid w:val="00EB0028"/>
    <w:rsid w:val="00EB0A14"/>
    <w:rsid w:val="00EB2119"/>
    <w:rsid w:val="00EB2125"/>
    <w:rsid w:val="00EB238D"/>
    <w:rsid w:val="00EB2574"/>
    <w:rsid w:val="00EB34BD"/>
    <w:rsid w:val="00EB34DA"/>
    <w:rsid w:val="00EB3705"/>
    <w:rsid w:val="00EB4A93"/>
    <w:rsid w:val="00EB63E5"/>
    <w:rsid w:val="00EB65ED"/>
    <w:rsid w:val="00EB6F8B"/>
    <w:rsid w:val="00EB76EA"/>
    <w:rsid w:val="00EC0275"/>
    <w:rsid w:val="00EC0514"/>
    <w:rsid w:val="00EC2D6F"/>
    <w:rsid w:val="00EC2FB9"/>
    <w:rsid w:val="00EC3735"/>
    <w:rsid w:val="00EC415F"/>
    <w:rsid w:val="00EC508E"/>
    <w:rsid w:val="00EC512B"/>
    <w:rsid w:val="00EC55CE"/>
    <w:rsid w:val="00EC5D59"/>
    <w:rsid w:val="00EC5E50"/>
    <w:rsid w:val="00EC6288"/>
    <w:rsid w:val="00EC7338"/>
    <w:rsid w:val="00ED07F0"/>
    <w:rsid w:val="00ED25E2"/>
    <w:rsid w:val="00ED3ED1"/>
    <w:rsid w:val="00ED4169"/>
    <w:rsid w:val="00ED6360"/>
    <w:rsid w:val="00ED6EF7"/>
    <w:rsid w:val="00ED70EE"/>
    <w:rsid w:val="00EE1C5A"/>
    <w:rsid w:val="00EE29C5"/>
    <w:rsid w:val="00EE2F71"/>
    <w:rsid w:val="00EE3597"/>
    <w:rsid w:val="00EE360B"/>
    <w:rsid w:val="00EE38E5"/>
    <w:rsid w:val="00EE3ECA"/>
    <w:rsid w:val="00EE4637"/>
    <w:rsid w:val="00EE4F06"/>
    <w:rsid w:val="00EE4F35"/>
    <w:rsid w:val="00EE53CE"/>
    <w:rsid w:val="00EE53E3"/>
    <w:rsid w:val="00EE5829"/>
    <w:rsid w:val="00EE59B6"/>
    <w:rsid w:val="00EE5B84"/>
    <w:rsid w:val="00EE6143"/>
    <w:rsid w:val="00EE723B"/>
    <w:rsid w:val="00EE7807"/>
    <w:rsid w:val="00EE7CA4"/>
    <w:rsid w:val="00EF0007"/>
    <w:rsid w:val="00EF109F"/>
    <w:rsid w:val="00EF116C"/>
    <w:rsid w:val="00EF11C1"/>
    <w:rsid w:val="00EF16A7"/>
    <w:rsid w:val="00EF384C"/>
    <w:rsid w:val="00EF3875"/>
    <w:rsid w:val="00EF3BBA"/>
    <w:rsid w:val="00EF3C7F"/>
    <w:rsid w:val="00EF3DE8"/>
    <w:rsid w:val="00EF440B"/>
    <w:rsid w:val="00EF4C74"/>
    <w:rsid w:val="00EF52B2"/>
    <w:rsid w:val="00EF5FA4"/>
    <w:rsid w:val="00EF63D6"/>
    <w:rsid w:val="00EF67F9"/>
    <w:rsid w:val="00EF70ED"/>
    <w:rsid w:val="00EF7102"/>
    <w:rsid w:val="00EF7A35"/>
    <w:rsid w:val="00F0058B"/>
    <w:rsid w:val="00F020C3"/>
    <w:rsid w:val="00F02A18"/>
    <w:rsid w:val="00F02A1D"/>
    <w:rsid w:val="00F02D16"/>
    <w:rsid w:val="00F0325E"/>
    <w:rsid w:val="00F03BCA"/>
    <w:rsid w:val="00F04257"/>
    <w:rsid w:val="00F05292"/>
    <w:rsid w:val="00F05658"/>
    <w:rsid w:val="00F058FB"/>
    <w:rsid w:val="00F05A8A"/>
    <w:rsid w:val="00F05F96"/>
    <w:rsid w:val="00F0672E"/>
    <w:rsid w:val="00F06736"/>
    <w:rsid w:val="00F07060"/>
    <w:rsid w:val="00F07071"/>
    <w:rsid w:val="00F07271"/>
    <w:rsid w:val="00F07C91"/>
    <w:rsid w:val="00F107B6"/>
    <w:rsid w:val="00F10C3F"/>
    <w:rsid w:val="00F11438"/>
    <w:rsid w:val="00F12720"/>
    <w:rsid w:val="00F12800"/>
    <w:rsid w:val="00F1284C"/>
    <w:rsid w:val="00F13247"/>
    <w:rsid w:val="00F134D1"/>
    <w:rsid w:val="00F136C7"/>
    <w:rsid w:val="00F1405C"/>
    <w:rsid w:val="00F1584A"/>
    <w:rsid w:val="00F165B5"/>
    <w:rsid w:val="00F16AEB"/>
    <w:rsid w:val="00F172CC"/>
    <w:rsid w:val="00F205DD"/>
    <w:rsid w:val="00F21203"/>
    <w:rsid w:val="00F21309"/>
    <w:rsid w:val="00F2204C"/>
    <w:rsid w:val="00F22E7D"/>
    <w:rsid w:val="00F2304D"/>
    <w:rsid w:val="00F231C2"/>
    <w:rsid w:val="00F236E0"/>
    <w:rsid w:val="00F236F2"/>
    <w:rsid w:val="00F24121"/>
    <w:rsid w:val="00F246CD"/>
    <w:rsid w:val="00F2504B"/>
    <w:rsid w:val="00F25990"/>
    <w:rsid w:val="00F265CF"/>
    <w:rsid w:val="00F301F9"/>
    <w:rsid w:val="00F30E04"/>
    <w:rsid w:val="00F3174B"/>
    <w:rsid w:val="00F31E66"/>
    <w:rsid w:val="00F32C79"/>
    <w:rsid w:val="00F33617"/>
    <w:rsid w:val="00F33B25"/>
    <w:rsid w:val="00F33CBA"/>
    <w:rsid w:val="00F342D1"/>
    <w:rsid w:val="00F36A83"/>
    <w:rsid w:val="00F37DFC"/>
    <w:rsid w:val="00F40254"/>
    <w:rsid w:val="00F40883"/>
    <w:rsid w:val="00F40ECE"/>
    <w:rsid w:val="00F414DA"/>
    <w:rsid w:val="00F41541"/>
    <w:rsid w:val="00F41D7F"/>
    <w:rsid w:val="00F44297"/>
    <w:rsid w:val="00F44831"/>
    <w:rsid w:val="00F453A9"/>
    <w:rsid w:val="00F46441"/>
    <w:rsid w:val="00F47AA3"/>
    <w:rsid w:val="00F47C14"/>
    <w:rsid w:val="00F47EF0"/>
    <w:rsid w:val="00F51228"/>
    <w:rsid w:val="00F52517"/>
    <w:rsid w:val="00F52AD9"/>
    <w:rsid w:val="00F52BB1"/>
    <w:rsid w:val="00F541D4"/>
    <w:rsid w:val="00F55474"/>
    <w:rsid w:val="00F55639"/>
    <w:rsid w:val="00F55670"/>
    <w:rsid w:val="00F55A41"/>
    <w:rsid w:val="00F56126"/>
    <w:rsid w:val="00F56473"/>
    <w:rsid w:val="00F567C7"/>
    <w:rsid w:val="00F568A8"/>
    <w:rsid w:val="00F56A42"/>
    <w:rsid w:val="00F575DD"/>
    <w:rsid w:val="00F57AC0"/>
    <w:rsid w:val="00F57FDD"/>
    <w:rsid w:val="00F618F9"/>
    <w:rsid w:val="00F61F73"/>
    <w:rsid w:val="00F632E1"/>
    <w:rsid w:val="00F63E88"/>
    <w:rsid w:val="00F652C5"/>
    <w:rsid w:val="00F659C2"/>
    <w:rsid w:val="00F65F35"/>
    <w:rsid w:val="00F65FC8"/>
    <w:rsid w:val="00F67818"/>
    <w:rsid w:val="00F67A09"/>
    <w:rsid w:val="00F67A29"/>
    <w:rsid w:val="00F708D5"/>
    <w:rsid w:val="00F70F27"/>
    <w:rsid w:val="00F72E64"/>
    <w:rsid w:val="00F73030"/>
    <w:rsid w:val="00F7379B"/>
    <w:rsid w:val="00F7476C"/>
    <w:rsid w:val="00F7490E"/>
    <w:rsid w:val="00F753C8"/>
    <w:rsid w:val="00F75D76"/>
    <w:rsid w:val="00F76F12"/>
    <w:rsid w:val="00F80459"/>
    <w:rsid w:val="00F80C2C"/>
    <w:rsid w:val="00F81155"/>
    <w:rsid w:val="00F8115D"/>
    <w:rsid w:val="00F81800"/>
    <w:rsid w:val="00F820A6"/>
    <w:rsid w:val="00F822BD"/>
    <w:rsid w:val="00F8278B"/>
    <w:rsid w:val="00F82A01"/>
    <w:rsid w:val="00F82CFD"/>
    <w:rsid w:val="00F83A36"/>
    <w:rsid w:val="00F83FB4"/>
    <w:rsid w:val="00F844BB"/>
    <w:rsid w:val="00F84547"/>
    <w:rsid w:val="00F846C1"/>
    <w:rsid w:val="00F84DB9"/>
    <w:rsid w:val="00F84F53"/>
    <w:rsid w:val="00F85AA1"/>
    <w:rsid w:val="00F85DEE"/>
    <w:rsid w:val="00F876AC"/>
    <w:rsid w:val="00F87BF7"/>
    <w:rsid w:val="00F907B6"/>
    <w:rsid w:val="00F90CD0"/>
    <w:rsid w:val="00F9131B"/>
    <w:rsid w:val="00F91587"/>
    <w:rsid w:val="00F91D50"/>
    <w:rsid w:val="00F92000"/>
    <w:rsid w:val="00F9219A"/>
    <w:rsid w:val="00F9241A"/>
    <w:rsid w:val="00F92B04"/>
    <w:rsid w:val="00F92FFC"/>
    <w:rsid w:val="00F9305D"/>
    <w:rsid w:val="00F93B46"/>
    <w:rsid w:val="00F955A3"/>
    <w:rsid w:val="00F96DCE"/>
    <w:rsid w:val="00FA05ED"/>
    <w:rsid w:val="00FA0B7B"/>
    <w:rsid w:val="00FA1579"/>
    <w:rsid w:val="00FA2090"/>
    <w:rsid w:val="00FA2B29"/>
    <w:rsid w:val="00FA2B37"/>
    <w:rsid w:val="00FA3A9A"/>
    <w:rsid w:val="00FA577A"/>
    <w:rsid w:val="00FA5B02"/>
    <w:rsid w:val="00FA5B55"/>
    <w:rsid w:val="00FA5C39"/>
    <w:rsid w:val="00FA6C38"/>
    <w:rsid w:val="00FA6E51"/>
    <w:rsid w:val="00FA703B"/>
    <w:rsid w:val="00FA7221"/>
    <w:rsid w:val="00FA739B"/>
    <w:rsid w:val="00FB0A10"/>
    <w:rsid w:val="00FB2EFA"/>
    <w:rsid w:val="00FB2F71"/>
    <w:rsid w:val="00FB5898"/>
    <w:rsid w:val="00FB63B0"/>
    <w:rsid w:val="00FB6DB5"/>
    <w:rsid w:val="00FB7091"/>
    <w:rsid w:val="00FB73F2"/>
    <w:rsid w:val="00FB7E9C"/>
    <w:rsid w:val="00FC08DE"/>
    <w:rsid w:val="00FC0ACC"/>
    <w:rsid w:val="00FC0D8C"/>
    <w:rsid w:val="00FC0F05"/>
    <w:rsid w:val="00FC0F06"/>
    <w:rsid w:val="00FC195A"/>
    <w:rsid w:val="00FC1DC3"/>
    <w:rsid w:val="00FC239F"/>
    <w:rsid w:val="00FC23F3"/>
    <w:rsid w:val="00FC331A"/>
    <w:rsid w:val="00FC3A8B"/>
    <w:rsid w:val="00FC4032"/>
    <w:rsid w:val="00FC4B0B"/>
    <w:rsid w:val="00FC50AF"/>
    <w:rsid w:val="00FC5D14"/>
    <w:rsid w:val="00FC72B8"/>
    <w:rsid w:val="00FC74C3"/>
    <w:rsid w:val="00FC798A"/>
    <w:rsid w:val="00FC7D3A"/>
    <w:rsid w:val="00FD00A6"/>
    <w:rsid w:val="00FD015A"/>
    <w:rsid w:val="00FD265B"/>
    <w:rsid w:val="00FD3F68"/>
    <w:rsid w:val="00FD4640"/>
    <w:rsid w:val="00FD610D"/>
    <w:rsid w:val="00FD6722"/>
    <w:rsid w:val="00FD7360"/>
    <w:rsid w:val="00FD73B5"/>
    <w:rsid w:val="00FD7741"/>
    <w:rsid w:val="00FD7765"/>
    <w:rsid w:val="00FD7910"/>
    <w:rsid w:val="00FE1304"/>
    <w:rsid w:val="00FE157D"/>
    <w:rsid w:val="00FE18B4"/>
    <w:rsid w:val="00FE24EB"/>
    <w:rsid w:val="00FE286E"/>
    <w:rsid w:val="00FE2C52"/>
    <w:rsid w:val="00FE353C"/>
    <w:rsid w:val="00FE3698"/>
    <w:rsid w:val="00FE447C"/>
    <w:rsid w:val="00FE6428"/>
    <w:rsid w:val="00FE65D7"/>
    <w:rsid w:val="00FE69FC"/>
    <w:rsid w:val="00FE6F2F"/>
    <w:rsid w:val="00FE6F51"/>
    <w:rsid w:val="00FE71EB"/>
    <w:rsid w:val="00FE7607"/>
    <w:rsid w:val="00FE76DA"/>
    <w:rsid w:val="00FF0500"/>
    <w:rsid w:val="00FF170F"/>
    <w:rsid w:val="00FF1BDD"/>
    <w:rsid w:val="00FF29ED"/>
    <w:rsid w:val="00FF3A06"/>
    <w:rsid w:val="00FF3B32"/>
    <w:rsid w:val="00FF3C63"/>
    <w:rsid w:val="00FF4932"/>
    <w:rsid w:val="00FF4EA6"/>
    <w:rsid w:val="00FF6833"/>
    <w:rsid w:val="00FF6E6D"/>
    <w:rsid w:val="00FF7471"/>
    <w:rsid w:val="00FF7DF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25218"/>
    <w:pPr>
      <w:widowControl w:val="0"/>
    </w:pPr>
    <w:rPr>
      <w:kern w:val="2"/>
      <w:sz w:val="24"/>
      <w:szCs w:val="24"/>
    </w:rPr>
  </w:style>
  <w:style w:type="paragraph" w:styleId="1">
    <w:name w:val="heading 1"/>
    <w:basedOn w:val="a0"/>
    <w:next w:val="a0"/>
    <w:qFormat/>
    <w:rsid w:val="00A25218"/>
    <w:pPr>
      <w:keepNext/>
      <w:ind w:left="12" w:right="-154" w:firstLine="1"/>
      <w:jc w:val="center"/>
      <w:outlineLvl w:val="0"/>
    </w:pPr>
    <w:rPr>
      <w:sz w:val="32"/>
    </w:rPr>
  </w:style>
  <w:style w:type="paragraph" w:styleId="2">
    <w:name w:val="heading 2"/>
    <w:basedOn w:val="a0"/>
    <w:next w:val="a0"/>
    <w:qFormat/>
    <w:rsid w:val="00A25218"/>
    <w:pPr>
      <w:keepNext/>
      <w:numPr>
        <w:numId w:val="3"/>
      </w:numPr>
      <w:spacing w:after="120"/>
      <w:outlineLvl w:val="1"/>
    </w:pPr>
    <w:rPr>
      <w:rFonts w:ascii="Arial" w:eastAsia="標楷體" w:hAnsi="Arial"/>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5914A0"/>
    <w:rPr>
      <w:rFonts w:ascii="細明體" w:eastAsia="細明體" w:hAnsi="Courier New" w:cs="Courier New"/>
    </w:rPr>
  </w:style>
  <w:style w:type="paragraph" w:styleId="a6">
    <w:name w:val="footer"/>
    <w:basedOn w:val="a0"/>
    <w:rsid w:val="005914A0"/>
    <w:pPr>
      <w:tabs>
        <w:tab w:val="center" w:pos="4153"/>
        <w:tab w:val="right" w:pos="8306"/>
      </w:tabs>
      <w:snapToGrid w:val="0"/>
    </w:pPr>
    <w:rPr>
      <w:sz w:val="20"/>
      <w:szCs w:val="20"/>
    </w:rPr>
  </w:style>
  <w:style w:type="character" w:styleId="a7">
    <w:name w:val="page number"/>
    <w:basedOn w:val="a1"/>
    <w:rsid w:val="005914A0"/>
  </w:style>
  <w:style w:type="paragraph" w:styleId="a8">
    <w:name w:val="Normal Indent"/>
    <w:basedOn w:val="a0"/>
    <w:rsid w:val="005914A0"/>
    <w:pPr>
      <w:ind w:left="480"/>
    </w:pPr>
    <w:rPr>
      <w:rFonts w:eastAsia="標楷體"/>
      <w:szCs w:val="20"/>
    </w:rPr>
  </w:style>
  <w:style w:type="paragraph" w:styleId="a9">
    <w:name w:val="Date"/>
    <w:basedOn w:val="a0"/>
    <w:next w:val="a0"/>
    <w:rsid w:val="005914A0"/>
    <w:pPr>
      <w:jc w:val="right"/>
    </w:pPr>
  </w:style>
  <w:style w:type="paragraph" w:styleId="aa">
    <w:name w:val="header"/>
    <w:basedOn w:val="a0"/>
    <w:rsid w:val="005914A0"/>
    <w:pPr>
      <w:tabs>
        <w:tab w:val="center" w:pos="4153"/>
        <w:tab w:val="right" w:pos="8306"/>
      </w:tabs>
      <w:snapToGrid w:val="0"/>
    </w:pPr>
    <w:rPr>
      <w:sz w:val="20"/>
      <w:szCs w:val="20"/>
    </w:rPr>
  </w:style>
  <w:style w:type="paragraph" w:customStyle="1" w:styleId="fin">
    <w:name w:val="fin"/>
    <w:rsid w:val="005914A0"/>
  </w:style>
  <w:style w:type="paragraph" w:styleId="ab">
    <w:name w:val="Note Heading"/>
    <w:basedOn w:val="a0"/>
    <w:next w:val="a0"/>
    <w:link w:val="ac"/>
    <w:rsid w:val="005914A0"/>
    <w:pPr>
      <w:jc w:val="center"/>
    </w:pPr>
    <w:rPr>
      <w:rFonts w:eastAsia="全真楷書"/>
      <w:szCs w:val="20"/>
    </w:rPr>
  </w:style>
  <w:style w:type="paragraph" w:styleId="20">
    <w:name w:val="Body Text 2"/>
    <w:basedOn w:val="a0"/>
    <w:rsid w:val="005914A0"/>
    <w:pPr>
      <w:spacing w:line="300" w:lineRule="exact"/>
    </w:pPr>
    <w:rPr>
      <w:rFonts w:ascii="標楷體" w:eastAsia="標楷體"/>
      <w:sz w:val="20"/>
      <w:szCs w:val="20"/>
    </w:rPr>
  </w:style>
  <w:style w:type="paragraph" w:styleId="10">
    <w:name w:val="toc 1"/>
    <w:basedOn w:val="a0"/>
    <w:next w:val="a0"/>
    <w:autoRedefine/>
    <w:semiHidden/>
    <w:rsid w:val="005914A0"/>
    <w:pPr>
      <w:snapToGrid w:val="0"/>
      <w:spacing w:line="280" w:lineRule="exact"/>
      <w:jc w:val="center"/>
    </w:pPr>
    <w:rPr>
      <w:rFonts w:ascii="標楷體" w:eastAsia="標楷體"/>
      <w:sz w:val="32"/>
      <w:szCs w:val="32"/>
    </w:rPr>
  </w:style>
  <w:style w:type="paragraph" w:customStyle="1" w:styleId="ad">
    <w:name w:val="一頓"/>
    <w:basedOn w:val="a0"/>
    <w:rsid w:val="005914A0"/>
    <w:pPr>
      <w:kinsoku w:val="0"/>
      <w:autoSpaceDE w:val="0"/>
      <w:autoSpaceDN w:val="0"/>
      <w:snapToGrid w:val="0"/>
      <w:spacing w:line="440" w:lineRule="exact"/>
      <w:ind w:left="720" w:hanging="482"/>
      <w:jc w:val="both"/>
    </w:pPr>
    <w:rPr>
      <w:rFonts w:eastAsia="華康楷書體W5"/>
      <w:szCs w:val="20"/>
    </w:rPr>
  </w:style>
  <w:style w:type="paragraph" w:styleId="ae">
    <w:name w:val="Body Text Indent"/>
    <w:basedOn w:val="a0"/>
    <w:rsid w:val="005914A0"/>
    <w:pPr>
      <w:kinsoku w:val="0"/>
      <w:autoSpaceDE w:val="0"/>
      <w:autoSpaceDN w:val="0"/>
      <w:snapToGrid w:val="0"/>
      <w:spacing w:line="440" w:lineRule="exact"/>
      <w:ind w:left="480" w:firstLine="480"/>
      <w:jc w:val="both"/>
    </w:pPr>
    <w:rPr>
      <w:rFonts w:eastAsia="華康楷書體W5"/>
      <w:szCs w:val="20"/>
    </w:rPr>
  </w:style>
  <w:style w:type="paragraph" w:styleId="21">
    <w:name w:val="Body Text Indent 2"/>
    <w:basedOn w:val="a0"/>
    <w:rsid w:val="005914A0"/>
    <w:pPr>
      <w:spacing w:line="320" w:lineRule="exact"/>
      <w:ind w:firstLineChars="200" w:firstLine="480"/>
      <w:jc w:val="both"/>
    </w:pPr>
    <w:rPr>
      <w:rFonts w:ascii="標楷體" w:eastAsia="標楷體"/>
    </w:rPr>
  </w:style>
  <w:style w:type="paragraph" w:styleId="af">
    <w:name w:val="Body Text"/>
    <w:basedOn w:val="a0"/>
    <w:rsid w:val="005914A0"/>
    <w:pPr>
      <w:jc w:val="center"/>
    </w:pPr>
    <w:rPr>
      <w:rFonts w:ascii="標楷體" w:eastAsia="標楷體"/>
      <w:sz w:val="20"/>
    </w:rPr>
  </w:style>
  <w:style w:type="paragraph" w:styleId="3">
    <w:name w:val="Body Text Indent 3"/>
    <w:basedOn w:val="a0"/>
    <w:rsid w:val="005914A0"/>
    <w:pPr>
      <w:spacing w:after="120"/>
      <w:ind w:leftChars="200" w:left="480"/>
    </w:pPr>
    <w:rPr>
      <w:sz w:val="16"/>
      <w:szCs w:val="16"/>
    </w:rPr>
  </w:style>
  <w:style w:type="paragraph" w:styleId="30">
    <w:name w:val="toc 3"/>
    <w:basedOn w:val="a0"/>
    <w:next w:val="a0"/>
    <w:autoRedefine/>
    <w:semiHidden/>
    <w:rsid w:val="005914A0"/>
    <w:pPr>
      <w:ind w:leftChars="400" w:left="960"/>
    </w:pPr>
    <w:rPr>
      <w:rFonts w:ascii="標楷體" w:eastAsia="標楷體"/>
    </w:rPr>
  </w:style>
  <w:style w:type="paragraph" w:styleId="af0">
    <w:name w:val="annotation text"/>
    <w:basedOn w:val="a0"/>
    <w:semiHidden/>
    <w:rsid w:val="005914A0"/>
    <w:pPr>
      <w:adjustRightInd w:val="0"/>
      <w:spacing w:line="220" w:lineRule="exact"/>
      <w:jc w:val="both"/>
      <w:textAlignment w:val="baseline"/>
    </w:pPr>
    <w:rPr>
      <w:rFonts w:ascii="標楷體" w:eastAsia="標楷體"/>
      <w:kern w:val="0"/>
      <w:sz w:val="16"/>
      <w:szCs w:val="20"/>
    </w:rPr>
  </w:style>
  <w:style w:type="paragraph" w:styleId="af1">
    <w:name w:val="Closing"/>
    <w:basedOn w:val="a0"/>
    <w:rsid w:val="005914A0"/>
    <w:pPr>
      <w:ind w:left="4320"/>
    </w:pPr>
    <w:rPr>
      <w:rFonts w:eastAsia="標楷體"/>
    </w:rPr>
  </w:style>
  <w:style w:type="character" w:customStyle="1" w:styleId="EmailStyle331">
    <w:name w:val="EmailStyle33"/>
    <w:aliases w:val="EmailStyle33"/>
    <w:basedOn w:val="a1"/>
    <w:personal/>
    <w:personalCompose/>
    <w:rsid w:val="005914A0"/>
    <w:rPr>
      <w:rFonts w:ascii="Arial" w:eastAsia="新細明體" w:hAnsi="Arial" w:cs="Arial"/>
      <w:color w:val="auto"/>
      <w:sz w:val="18"/>
    </w:rPr>
  </w:style>
  <w:style w:type="character" w:customStyle="1" w:styleId="EmailStyle341">
    <w:name w:val="EmailStyle34"/>
    <w:aliases w:val="EmailStyle34"/>
    <w:basedOn w:val="a1"/>
    <w:personal/>
    <w:personalReply/>
    <w:rsid w:val="005914A0"/>
    <w:rPr>
      <w:rFonts w:ascii="Arial" w:eastAsia="新細明體" w:hAnsi="Arial" w:cs="Arial"/>
      <w:color w:val="auto"/>
      <w:sz w:val="18"/>
    </w:rPr>
  </w:style>
  <w:style w:type="character" w:styleId="af2">
    <w:name w:val="Hyperlink"/>
    <w:basedOn w:val="a1"/>
    <w:rsid w:val="005914A0"/>
    <w:rPr>
      <w:color w:val="0000FF"/>
      <w:u w:val="single"/>
    </w:rPr>
  </w:style>
  <w:style w:type="character" w:styleId="af3">
    <w:name w:val="FollowedHyperlink"/>
    <w:basedOn w:val="a1"/>
    <w:rsid w:val="005914A0"/>
    <w:rPr>
      <w:color w:val="800080"/>
      <w:u w:val="single"/>
    </w:rPr>
  </w:style>
  <w:style w:type="paragraph" w:customStyle="1" w:styleId="af4">
    <w:name w:val="一"/>
    <w:basedOn w:val="a0"/>
    <w:rsid w:val="005914A0"/>
    <w:pPr>
      <w:adjustRightInd w:val="0"/>
      <w:snapToGrid w:val="0"/>
      <w:spacing w:before="360" w:line="440" w:lineRule="atLeast"/>
      <w:ind w:left="601" w:hanging="601"/>
      <w:jc w:val="both"/>
      <w:textAlignment w:val="baseline"/>
    </w:pPr>
    <w:rPr>
      <w:rFonts w:eastAsia="標楷體"/>
      <w:kern w:val="0"/>
      <w:sz w:val="26"/>
      <w:szCs w:val="20"/>
    </w:rPr>
  </w:style>
  <w:style w:type="paragraph" w:customStyle="1" w:styleId="Char">
    <w:name w:val="字元 字元 Char"/>
    <w:basedOn w:val="a0"/>
    <w:rsid w:val="005914A0"/>
    <w:pPr>
      <w:widowControl/>
      <w:spacing w:after="160" w:line="240" w:lineRule="exact"/>
    </w:pPr>
    <w:rPr>
      <w:rFonts w:ascii="Arial" w:eastAsia="Times New Roman" w:hAnsi="Arial" w:cs="Arial"/>
      <w:kern w:val="0"/>
      <w:sz w:val="20"/>
      <w:szCs w:val="20"/>
      <w:lang w:eastAsia="en-US"/>
    </w:rPr>
  </w:style>
  <w:style w:type="paragraph" w:styleId="af5">
    <w:name w:val="Balloon Text"/>
    <w:basedOn w:val="a0"/>
    <w:semiHidden/>
    <w:rsid w:val="005914A0"/>
    <w:rPr>
      <w:rFonts w:ascii="Arial" w:hAnsi="Arial"/>
      <w:sz w:val="18"/>
      <w:szCs w:val="18"/>
    </w:rPr>
  </w:style>
  <w:style w:type="paragraph" w:styleId="af6">
    <w:name w:val="Document Map"/>
    <w:basedOn w:val="a0"/>
    <w:semiHidden/>
    <w:rsid w:val="005914A0"/>
    <w:pPr>
      <w:shd w:val="clear" w:color="auto" w:fill="000080"/>
    </w:pPr>
    <w:rPr>
      <w:rFonts w:ascii="Arial" w:hAnsi="Arial"/>
    </w:rPr>
  </w:style>
  <w:style w:type="paragraph" w:customStyle="1" w:styleId="d01">
    <w:name w:val="d01"/>
    <w:basedOn w:val="a0"/>
    <w:rsid w:val="005914A0"/>
    <w:pPr>
      <w:widowControl/>
      <w:spacing w:before="100" w:beforeAutospacing="1" w:after="100" w:afterAutospacing="1" w:line="330" w:lineRule="atLeast"/>
    </w:pPr>
    <w:rPr>
      <w:rFonts w:ascii="sөũ" w:hAnsi="sөũ" w:cs="新細明體"/>
      <w:color w:val="5A5A5A"/>
      <w:kern w:val="0"/>
      <w:sz w:val="18"/>
      <w:szCs w:val="18"/>
    </w:rPr>
  </w:style>
  <w:style w:type="paragraph" w:customStyle="1" w:styleId="11">
    <w:name w:val="純文字1"/>
    <w:basedOn w:val="a0"/>
    <w:rsid w:val="005914A0"/>
    <w:pPr>
      <w:adjustRightInd w:val="0"/>
      <w:textAlignment w:val="baseline"/>
    </w:pPr>
    <w:rPr>
      <w:rFonts w:ascii="細明體" w:eastAsia="細明體" w:hAnsi="Courier New"/>
      <w:szCs w:val="20"/>
    </w:rPr>
  </w:style>
  <w:style w:type="paragraph" w:customStyle="1" w:styleId="12">
    <w:name w:val="(1)"/>
    <w:rsid w:val="005914A0"/>
    <w:pPr>
      <w:widowControl w:val="0"/>
      <w:adjustRightInd w:val="0"/>
      <w:spacing w:line="360" w:lineRule="auto"/>
      <w:ind w:left="2183" w:hanging="340"/>
      <w:jc w:val="both"/>
      <w:textAlignment w:val="baseline"/>
    </w:pPr>
    <w:rPr>
      <w:rFonts w:eastAsia="標楷體"/>
      <w:spacing w:val="26"/>
      <w:sz w:val="24"/>
    </w:rPr>
  </w:style>
  <w:style w:type="character" w:customStyle="1" w:styleId="searchword1">
    <w:name w:val="searchword1"/>
    <w:basedOn w:val="a1"/>
    <w:rsid w:val="005914A0"/>
    <w:rPr>
      <w:shd w:val="clear" w:color="auto" w:fill="FFFF66"/>
    </w:rPr>
  </w:style>
  <w:style w:type="character" w:customStyle="1" w:styleId="22">
    <w:name w:val="字元 字元2"/>
    <w:basedOn w:val="a1"/>
    <w:rsid w:val="005914A0"/>
    <w:rPr>
      <w:rFonts w:ascii="細明體" w:eastAsia="細明體" w:hAnsi="Courier New" w:cs="Courier New"/>
      <w:kern w:val="2"/>
      <w:sz w:val="24"/>
      <w:szCs w:val="24"/>
      <w:lang w:val="en-US" w:eastAsia="zh-TW" w:bidi="ar-SA"/>
    </w:rPr>
  </w:style>
  <w:style w:type="paragraph" w:customStyle="1" w:styleId="a">
    <w:name w:val="段一"/>
    <w:rsid w:val="005914A0"/>
    <w:pPr>
      <w:numPr>
        <w:numId w:val="1"/>
      </w:numPr>
      <w:spacing w:line="400" w:lineRule="exact"/>
      <w:ind w:left="964"/>
      <w:jc w:val="both"/>
      <w:textAlignment w:val="baseline"/>
      <w:outlineLvl w:val="0"/>
    </w:pPr>
    <w:rPr>
      <w:rFonts w:eastAsia="標楷體"/>
      <w:noProof/>
      <w:sz w:val="30"/>
    </w:rPr>
  </w:style>
  <w:style w:type="paragraph" w:customStyle="1" w:styleId="af7">
    <w:name w:val="項"/>
    <w:basedOn w:val="a0"/>
    <w:autoRedefine/>
    <w:rsid w:val="005914A0"/>
    <w:pPr>
      <w:adjustRightInd w:val="0"/>
      <w:snapToGrid w:val="0"/>
      <w:spacing w:line="0" w:lineRule="atLeast"/>
      <w:ind w:left="1080" w:firstLineChars="192" w:firstLine="538"/>
    </w:pPr>
    <w:rPr>
      <w:rFonts w:ascii="標楷體" w:eastAsia="標楷體" w:hAnsi="標楷體" w:cs="Arial"/>
      <w:kern w:val="16"/>
      <w:sz w:val="28"/>
      <w:szCs w:val="28"/>
    </w:rPr>
  </w:style>
  <w:style w:type="paragraph" w:customStyle="1" w:styleId="31">
    <w:name w:val="3."/>
    <w:basedOn w:val="a0"/>
    <w:rsid w:val="005914A0"/>
    <w:pPr>
      <w:adjustRightInd w:val="0"/>
      <w:spacing w:before="120" w:line="240" w:lineRule="atLeast"/>
      <w:ind w:left="1420" w:hanging="240"/>
      <w:jc w:val="both"/>
      <w:textAlignment w:val="baseline"/>
    </w:pPr>
    <w:rPr>
      <w:rFonts w:ascii="全真楷書" w:eastAsia="全真楷書"/>
      <w:szCs w:val="20"/>
    </w:rPr>
  </w:style>
  <w:style w:type="paragraph" w:styleId="HTML">
    <w:name w:val="HTML Preformatted"/>
    <w:basedOn w:val="a0"/>
    <w:rsid w:val="00FB73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ac">
    <w:name w:val="註釋標題 字元"/>
    <w:basedOn w:val="a1"/>
    <w:link w:val="ab"/>
    <w:rsid w:val="00CA3DAF"/>
    <w:rPr>
      <w:rFonts w:eastAsia="全真楷書"/>
      <w:kern w:val="2"/>
      <w:sz w:val="24"/>
    </w:rPr>
  </w:style>
  <w:style w:type="paragraph" w:styleId="af8">
    <w:name w:val="List Paragraph"/>
    <w:basedOn w:val="a0"/>
    <w:uiPriority w:val="34"/>
    <w:qFormat/>
    <w:rsid w:val="00A25218"/>
    <w:pPr>
      <w:ind w:leftChars="200" w:left="480"/>
    </w:pPr>
  </w:style>
  <w:style w:type="character" w:customStyle="1" w:styleId="a5">
    <w:name w:val="純文字 字元"/>
    <w:basedOn w:val="a1"/>
    <w:link w:val="a4"/>
    <w:rsid w:val="00B40541"/>
    <w:rPr>
      <w:rFonts w:ascii="細明體" w:eastAsia="細明體" w:hAnsi="Courier New" w:cs="Courier New"/>
      <w:kern w:val="2"/>
      <w:sz w:val="24"/>
      <w:szCs w:val="24"/>
    </w:rPr>
  </w:style>
  <w:style w:type="table" w:styleId="af9">
    <w:name w:val="Table Grid"/>
    <w:basedOn w:val="a2"/>
    <w:rsid w:val="003D31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line number"/>
    <w:basedOn w:val="a1"/>
    <w:rsid w:val="00B57739"/>
  </w:style>
  <w:style w:type="paragraph" w:styleId="afb">
    <w:name w:val="endnote text"/>
    <w:basedOn w:val="a0"/>
    <w:link w:val="afc"/>
    <w:rsid w:val="00065C86"/>
    <w:pPr>
      <w:snapToGrid w:val="0"/>
    </w:pPr>
  </w:style>
  <w:style w:type="character" w:customStyle="1" w:styleId="afc">
    <w:name w:val="章節附註文字 字元"/>
    <w:basedOn w:val="a1"/>
    <w:link w:val="afb"/>
    <w:rsid w:val="00065C86"/>
    <w:rPr>
      <w:kern w:val="2"/>
      <w:sz w:val="24"/>
      <w:szCs w:val="24"/>
    </w:rPr>
  </w:style>
  <w:style w:type="character" w:styleId="afd">
    <w:name w:val="endnote reference"/>
    <w:basedOn w:val="a1"/>
    <w:rsid w:val="00065C86"/>
    <w:rPr>
      <w:vertAlign w:val="superscript"/>
    </w:rPr>
  </w:style>
  <w:style w:type="paragraph" w:styleId="Web">
    <w:name w:val="Normal (Web)"/>
    <w:basedOn w:val="a0"/>
    <w:uiPriority w:val="99"/>
    <w:unhideWhenUsed/>
    <w:rsid w:val="004765CF"/>
    <w:pPr>
      <w:widowControl/>
      <w:spacing w:before="100" w:beforeAutospacing="1" w:after="100" w:afterAutospacing="1"/>
    </w:pPr>
    <w:rPr>
      <w:rFonts w:ascii="新細明體" w:hAnsi="新細明體" w:cs="新細明體"/>
      <w:kern w:val="0"/>
    </w:rPr>
  </w:style>
  <w:style w:type="paragraph" w:styleId="afe">
    <w:name w:val="Title"/>
    <w:basedOn w:val="a0"/>
    <w:next w:val="a0"/>
    <w:link w:val="aff"/>
    <w:qFormat/>
    <w:rsid w:val="000019EF"/>
    <w:pPr>
      <w:spacing w:before="240" w:after="60"/>
      <w:jc w:val="center"/>
      <w:outlineLvl w:val="0"/>
    </w:pPr>
    <w:rPr>
      <w:rFonts w:ascii="Cambria" w:hAnsi="Cambria"/>
      <w:b/>
      <w:bCs/>
      <w:sz w:val="32"/>
      <w:szCs w:val="32"/>
    </w:rPr>
  </w:style>
  <w:style w:type="character" w:customStyle="1" w:styleId="aff">
    <w:name w:val="標題 字元"/>
    <w:basedOn w:val="a1"/>
    <w:link w:val="afe"/>
    <w:rsid w:val="000019EF"/>
    <w:rPr>
      <w:rFonts w:ascii="Cambria" w:hAnsi="Cambria" w:cs="Times New Roman"/>
      <w:b/>
      <w:bCs/>
      <w:kern w:val="2"/>
      <w:sz w:val="32"/>
      <w:szCs w:val="32"/>
    </w:rPr>
  </w:style>
  <w:style w:type="paragraph" w:customStyle="1" w:styleId="title0">
    <w:name w:val="title0"/>
    <w:basedOn w:val="a0"/>
    <w:rsid w:val="00152DAF"/>
    <w:pPr>
      <w:widowControl/>
      <w:spacing w:before="100" w:beforeAutospacing="1" w:after="100" w:afterAutospacing="1"/>
    </w:pPr>
    <w:rPr>
      <w:rFonts w:ascii="新細明體" w:hAnsi="新細明體" w:cs="新細明體"/>
      <w:kern w:val="0"/>
    </w:rPr>
  </w:style>
  <w:style w:type="paragraph" w:styleId="aff0">
    <w:name w:val="caption"/>
    <w:basedOn w:val="a0"/>
    <w:next w:val="a0"/>
    <w:unhideWhenUsed/>
    <w:qFormat/>
    <w:rsid w:val="0076214D"/>
    <w:rPr>
      <w:sz w:val="20"/>
      <w:szCs w:val="20"/>
    </w:rPr>
  </w:style>
</w:styles>
</file>

<file path=word/webSettings.xml><?xml version="1.0" encoding="utf-8"?>
<w:webSettings xmlns:r="http://schemas.openxmlformats.org/officeDocument/2006/relationships" xmlns:w="http://schemas.openxmlformats.org/wordprocessingml/2006/main">
  <w:divs>
    <w:div w:id="76826473">
      <w:bodyDiv w:val="1"/>
      <w:marLeft w:val="0"/>
      <w:marRight w:val="0"/>
      <w:marTop w:val="0"/>
      <w:marBottom w:val="0"/>
      <w:divBdr>
        <w:top w:val="none" w:sz="0" w:space="0" w:color="auto"/>
        <w:left w:val="none" w:sz="0" w:space="0" w:color="auto"/>
        <w:bottom w:val="none" w:sz="0" w:space="0" w:color="auto"/>
        <w:right w:val="none" w:sz="0" w:space="0" w:color="auto"/>
      </w:divBdr>
    </w:div>
    <w:div w:id="81413622">
      <w:bodyDiv w:val="1"/>
      <w:marLeft w:val="0"/>
      <w:marRight w:val="0"/>
      <w:marTop w:val="0"/>
      <w:marBottom w:val="0"/>
      <w:divBdr>
        <w:top w:val="none" w:sz="0" w:space="0" w:color="auto"/>
        <w:left w:val="none" w:sz="0" w:space="0" w:color="auto"/>
        <w:bottom w:val="none" w:sz="0" w:space="0" w:color="auto"/>
        <w:right w:val="none" w:sz="0" w:space="0" w:color="auto"/>
      </w:divBdr>
    </w:div>
    <w:div w:id="198469493">
      <w:bodyDiv w:val="1"/>
      <w:marLeft w:val="0"/>
      <w:marRight w:val="0"/>
      <w:marTop w:val="0"/>
      <w:marBottom w:val="0"/>
      <w:divBdr>
        <w:top w:val="none" w:sz="0" w:space="0" w:color="auto"/>
        <w:left w:val="none" w:sz="0" w:space="0" w:color="auto"/>
        <w:bottom w:val="none" w:sz="0" w:space="0" w:color="auto"/>
        <w:right w:val="none" w:sz="0" w:space="0" w:color="auto"/>
      </w:divBdr>
    </w:div>
    <w:div w:id="290594120">
      <w:bodyDiv w:val="1"/>
      <w:marLeft w:val="0"/>
      <w:marRight w:val="0"/>
      <w:marTop w:val="0"/>
      <w:marBottom w:val="0"/>
      <w:divBdr>
        <w:top w:val="none" w:sz="0" w:space="0" w:color="auto"/>
        <w:left w:val="none" w:sz="0" w:space="0" w:color="auto"/>
        <w:bottom w:val="none" w:sz="0" w:space="0" w:color="auto"/>
        <w:right w:val="none" w:sz="0" w:space="0" w:color="auto"/>
      </w:divBdr>
    </w:div>
    <w:div w:id="334302849">
      <w:bodyDiv w:val="1"/>
      <w:marLeft w:val="0"/>
      <w:marRight w:val="0"/>
      <w:marTop w:val="0"/>
      <w:marBottom w:val="0"/>
      <w:divBdr>
        <w:top w:val="none" w:sz="0" w:space="0" w:color="auto"/>
        <w:left w:val="none" w:sz="0" w:space="0" w:color="auto"/>
        <w:bottom w:val="none" w:sz="0" w:space="0" w:color="auto"/>
        <w:right w:val="none" w:sz="0" w:space="0" w:color="auto"/>
      </w:divBdr>
    </w:div>
    <w:div w:id="368453089">
      <w:bodyDiv w:val="1"/>
      <w:marLeft w:val="0"/>
      <w:marRight w:val="0"/>
      <w:marTop w:val="0"/>
      <w:marBottom w:val="0"/>
      <w:divBdr>
        <w:top w:val="none" w:sz="0" w:space="0" w:color="auto"/>
        <w:left w:val="none" w:sz="0" w:space="0" w:color="auto"/>
        <w:bottom w:val="none" w:sz="0" w:space="0" w:color="auto"/>
        <w:right w:val="none" w:sz="0" w:space="0" w:color="auto"/>
      </w:divBdr>
    </w:div>
    <w:div w:id="446126730">
      <w:bodyDiv w:val="1"/>
      <w:marLeft w:val="0"/>
      <w:marRight w:val="0"/>
      <w:marTop w:val="0"/>
      <w:marBottom w:val="0"/>
      <w:divBdr>
        <w:top w:val="none" w:sz="0" w:space="0" w:color="auto"/>
        <w:left w:val="none" w:sz="0" w:space="0" w:color="auto"/>
        <w:bottom w:val="none" w:sz="0" w:space="0" w:color="auto"/>
        <w:right w:val="none" w:sz="0" w:space="0" w:color="auto"/>
      </w:divBdr>
    </w:div>
    <w:div w:id="449780594">
      <w:bodyDiv w:val="1"/>
      <w:marLeft w:val="0"/>
      <w:marRight w:val="0"/>
      <w:marTop w:val="0"/>
      <w:marBottom w:val="0"/>
      <w:divBdr>
        <w:top w:val="none" w:sz="0" w:space="0" w:color="auto"/>
        <w:left w:val="none" w:sz="0" w:space="0" w:color="auto"/>
        <w:bottom w:val="none" w:sz="0" w:space="0" w:color="auto"/>
        <w:right w:val="none" w:sz="0" w:space="0" w:color="auto"/>
      </w:divBdr>
    </w:div>
    <w:div w:id="529687532">
      <w:bodyDiv w:val="1"/>
      <w:marLeft w:val="0"/>
      <w:marRight w:val="0"/>
      <w:marTop w:val="0"/>
      <w:marBottom w:val="0"/>
      <w:divBdr>
        <w:top w:val="none" w:sz="0" w:space="0" w:color="auto"/>
        <w:left w:val="none" w:sz="0" w:space="0" w:color="auto"/>
        <w:bottom w:val="none" w:sz="0" w:space="0" w:color="auto"/>
        <w:right w:val="none" w:sz="0" w:space="0" w:color="auto"/>
      </w:divBdr>
    </w:div>
    <w:div w:id="598291966">
      <w:bodyDiv w:val="1"/>
      <w:marLeft w:val="0"/>
      <w:marRight w:val="0"/>
      <w:marTop w:val="0"/>
      <w:marBottom w:val="0"/>
      <w:divBdr>
        <w:top w:val="none" w:sz="0" w:space="0" w:color="auto"/>
        <w:left w:val="none" w:sz="0" w:space="0" w:color="auto"/>
        <w:bottom w:val="none" w:sz="0" w:space="0" w:color="auto"/>
        <w:right w:val="none" w:sz="0" w:space="0" w:color="auto"/>
      </w:divBdr>
    </w:div>
    <w:div w:id="610668860">
      <w:bodyDiv w:val="1"/>
      <w:marLeft w:val="0"/>
      <w:marRight w:val="0"/>
      <w:marTop w:val="0"/>
      <w:marBottom w:val="0"/>
      <w:divBdr>
        <w:top w:val="none" w:sz="0" w:space="0" w:color="auto"/>
        <w:left w:val="none" w:sz="0" w:space="0" w:color="auto"/>
        <w:bottom w:val="none" w:sz="0" w:space="0" w:color="auto"/>
        <w:right w:val="none" w:sz="0" w:space="0" w:color="auto"/>
      </w:divBdr>
    </w:div>
    <w:div w:id="691301319">
      <w:bodyDiv w:val="1"/>
      <w:marLeft w:val="0"/>
      <w:marRight w:val="0"/>
      <w:marTop w:val="0"/>
      <w:marBottom w:val="0"/>
      <w:divBdr>
        <w:top w:val="none" w:sz="0" w:space="0" w:color="auto"/>
        <w:left w:val="none" w:sz="0" w:space="0" w:color="auto"/>
        <w:bottom w:val="none" w:sz="0" w:space="0" w:color="auto"/>
        <w:right w:val="none" w:sz="0" w:space="0" w:color="auto"/>
      </w:divBdr>
    </w:div>
    <w:div w:id="711730586">
      <w:bodyDiv w:val="1"/>
      <w:marLeft w:val="0"/>
      <w:marRight w:val="0"/>
      <w:marTop w:val="0"/>
      <w:marBottom w:val="0"/>
      <w:divBdr>
        <w:top w:val="none" w:sz="0" w:space="0" w:color="auto"/>
        <w:left w:val="none" w:sz="0" w:space="0" w:color="auto"/>
        <w:bottom w:val="none" w:sz="0" w:space="0" w:color="auto"/>
        <w:right w:val="none" w:sz="0" w:space="0" w:color="auto"/>
      </w:divBdr>
    </w:div>
    <w:div w:id="763771677">
      <w:bodyDiv w:val="1"/>
      <w:marLeft w:val="0"/>
      <w:marRight w:val="0"/>
      <w:marTop w:val="0"/>
      <w:marBottom w:val="0"/>
      <w:divBdr>
        <w:top w:val="none" w:sz="0" w:space="0" w:color="auto"/>
        <w:left w:val="none" w:sz="0" w:space="0" w:color="auto"/>
        <w:bottom w:val="none" w:sz="0" w:space="0" w:color="auto"/>
        <w:right w:val="none" w:sz="0" w:space="0" w:color="auto"/>
      </w:divBdr>
    </w:div>
    <w:div w:id="806314647">
      <w:bodyDiv w:val="1"/>
      <w:marLeft w:val="0"/>
      <w:marRight w:val="0"/>
      <w:marTop w:val="0"/>
      <w:marBottom w:val="0"/>
      <w:divBdr>
        <w:top w:val="none" w:sz="0" w:space="0" w:color="auto"/>
        <w:left w:val="none" w:sz="0" w:space="0" w:color="auto"/>
        <w:bottom w:val="none" w:sz="0" w:space="0" w:color="auto"/>
        <w:right w:val="none" w:sz="0" w:space="0" w:color="auto"/>
      </w:divBdr>
    </w:div>
    <w:div w:id="852956949">
      <w:bodyDiv w:val="1"/>
      <w:marLeft w:val="0"/>
      <w:marRight w:val="0"/>
      <w:marTop w:val="0"/>
      <w:marBottom w:val="0"/>
      <w:divBdr>
        <w:top w:val="none" w:sz="0" w:space="0" w:color="auto"/>
        <w:left w:val="none" w:sz="0" w:space="0" w:color="auto"/>
        <w:bottom w:val="none" w:sz="0" w:space="0" w:color="auto"/>
        <w:right w:val="none" w:sz="0" w:space="0" w:color="auto"/>
      </w:divBdr>
    </w:div>
    <w:div w:id="966622274">
      <w:bodyDiv w:val="1"/>
      <w:marLeft w:val="0"/>
      <w:marRight w:val="0"/>
      <w:marTop w:val="0"/>
      <w:marBottom w:val="0"/>
      <w:divBdr>
        <w:top w:val="none" w:sz="0" w:space="0" w:color="auto"/>
        <w:left w:val="none" w:sz="0" w:space="0" w:color="auto"/>
        <w:bottom w:val="none" w:sz="0" w:space="0" w:color="auto"/>
        <w:right w:val="none" w:sz="0" w:space="0" w:color="auto"/>
      </w:divBdr>
    </w:div>
    <w:div w:id="1124808662">
      <w:bodyDiv w:val="1"/>
      <w:marLeft w:val="0"/>
      <w:marRight w:val="0"/>
      <w:marTop w:val="0"/>
      <w:marBottom w:val="0"/>
      <w:divBdr>
        <w:top w:val="none" w:sz="0" w:space="0" w:color="auto"/>
        <w:left w:val="none" w:sz="0" w:space="0" w:color="auto"/>
        <w:bottom w:val="none" w:sz="0" w:space="0" w:color="auto"/>
        <w:right w:val="none" w:sz="0" w:space="0" w:color="auto"/>
      </w:divBdr>
    </w:div>
    <w:div w:id="1428454982">
      <w:bodyDiv w:val="1"/>
      <w:marLeft w:val="0"/>
      <w:marRight w:val="0"/>
      <w:marTop w:val="0"/>
      <w:marBottom w:val="0"/>
      <w:divBdr>
        <w:top w:val="none" w:sz="0" w:space="0" w:color="auto"/>
        <w:left w:val="none" w:sz="0" w:space="0" w:color="auto"/>
        <w:bottom w:val="none" w:sz="0" w:space="0" w:color="auto"/>
        <w:right w:val="none" w:sz="0" w:space="0" w:color="auto"/>
      </w:divBdr>
    </w:div>
    <w:div w:id="1435976133">
      <w:bodyDiv w:val="1"/>
      <w:marLeft w:val="0"/>
      <w:marRight w:val="0"/>
      <w:marTop w:val="0"/>
      <w:marBottom w:val="0"/>
      <w:divBdr>
        <w:top w:val="none" w:sz="0" w:space="0" w:color="auto"/>
        <w:left w:val="none" w:sz="0" w:space="0" w:color="auto"/>
        <w:bottom w:val="none" w:sz="0" w:space="0" w:color="auto"/>
        <w:right w:val="none" w:sz="0" w:space="0" w:color="auto"/>
      </w:divBdr>
    </w:div>
    <w:div w:id="1495680502">
      <w:bodyDiv w:val="1"/>
      <w:marLeft w:val="0"/>
      <w:marRight w:val="0"/>
      <w:marTop w:val="0"/>
      <w:marBottom w:val="0"/>
      <w:divBdr>
        <w:top w:val="none" w:sz="0" w:space="0" w:color="auto"/>
        <w:left w:val="none" w:sz="0" w:space="0" w:color="auto"/>
        <w:bottom w:val="none" w:sz="0" w:space="0" w:color="auto"/>
        <w:right w:val="none" w:sz="0" w:space="0" w:color="auto"/>
      </w:divBdr>
    </w:div>
    <w:div w:id="1557424731">
      <w:bodyDiv w:val="1"/>
      <w:marLeft w:val="0"/>
      <w:marRight w:val="0"/>
      <w:marTop w:val="0"/>
      <w:marBottom w:val="0"/>
      <w:divBdr>
        <w:top w:val="none" w:sz="0" w:space="0" w:color="auto"/>
        <w:left w:val="none" w:sz="0" w:space="0" w:color="auto"/>
        <w:bottom w:val="none" w:sz="0" w:space="0" w:color="auto"/>
        <w:right w:val="none" w:sz="0" w:space="0" w:color="auto"/>
      </w:divBdr>
      <w:divsChild>
        <w:div w:id="891770792">
          <w:marLeft w:val="0"/>
          <w:marRight w:val="0"/>
          <w:marTop w:val="150"/>
          <w:marBottom w:val="0"/>
          <w:divBdr>
            <w:top w:val="single" w:sz="2" w:space="0" w:color="CCCCCC"/>
            <w:left w:val="single" w:sz="6" w:space="0" w:color="CCCCCC"/>
            <w:bottom w:val="single" w:sz="6" w:space="0" w:color="CCCCCC"/>
            <w:right w:val="single" w:sz="6" w:space="0" w:color="CCCCCC"/>
          </w:divBdr>
          <w:divsChild>
            <w:div w:id="1987322347">
              <w:marLeft w:val="0"/>
              <w:marRight w:val="0"/>
              <w:marTop w:val="0"/>
              <w:marBottom w:val="0"/>
              <w:divBdr>
                <w:top w:val="none" w:sz="0" w:space="0" w:color="auto"/>
                <w:left w:val="none" w:sz="0" w:space="0" w:color="auto"/>
                <w:bottom w:val="none" w:sz="0" w:space="0" w:color="auto"/>
                <w:right w:val="none" w:sz="0" w:space="0" w:color="auto"/>
              </w:divBdr>
              <w:divsChild>
                <w:div w:id="1670938546">
                  <w:marLeft w:val="0"/>
                  <w:marRight w:val="0"/>
                  <w:marTop w:val="150"/>
                  <w:marBottom w:val="150"/>
                  <w:divBdr>
                    <w:top w:val="single" w:sz="6" w:space="0" w:color="CBD7EC"/>
                    <w:left w:val="none" w:sz="0" w:space="0" w:color="auto"/>
                    <w:bottom w:val="none" w:sz="0" w:space="0" w:color="auto"/>
                    <w:right w:val="none" w:sz="0" w:space="0" w:color="auto"/>
                  </w:divBdr>
                  <w:divsChild>
                    <w:div w:id="278145740">
                      <w:marLeft w:val="0"/>
                      <w:marRight w:val="0"/>
                      <w:marTop w:val="0"/>
                      <w:marBottom w:val="0"/>
                      <w:divBdr>
                        <w:top w:val="none" w:sz="0" w:space="0" w:color="auto"/>
                        <w:left w:val="none" w:sz="0" w:space="0" w:color="auto"/>
                        <w:bottom w:val="none" w:sz="0" w:space="0" w:color="auto"/>
                        <w:right w:val="none" w:sz="0" w:space="0" w:color="auto"/>
                      </w:divBdr>
                      <w:divsChild>
                        <w:div w:id="1606235036">
                          <w:marLeft w:val="0"/>
                          <w:marRight w:val="0"/>
                          <w:marTop w:val="0"/>
                          <w:marBottom w:val="0"/>
                          <w:divBdr>
                            <w:top w:val="none" w:sz="0" w:space="0" w:color="auto"/>
                            <w:left w:val="none" w:sz="0" w:space="0" w:color="auto"/>
                            <w:bottom w:val="single" w:sz="6" w:space="0" w:color="CBD7EC"/>
                            <w:right w:val="single" w:sz="6" w:space="0" w:color="CBD7EC"/>
                          </w:divBdr>
                        </w:div>
                      </w:divsChild>
                    </w:div>
                  </w:divsChild>
                </w:div>
              </w:divsChild>
            </w:div>
          </w:divsChild>
        </w:div>
      </w:divsChild>
    </w:div>
    <w:div w:id="1641182226">
      <w:bodyDiv w:val="1"/>
      <w:marLeft w:val="0"/>
      <w:marRight w:val="0"/>
      <w:marTop w:val="0"/>
      <w:marBottom w:val="0"/>
      <w:divBdr>
        <w:top w:val="none" w:sz="0" w:space="0" w:color="auto"/>
        <w:left w:val="none" w:sz="0" w:space="0" w:color="auto"/>
        <w:bottom w:val="none" w:sz="0" w:space="0" w:color="auto"/>
        <w:right w:val="none" w:sz="0" w:space="0" w:color="auto"/>
      </w:divBdr>
    </w:div>
    <w:div w:id="1698198791">
      <w:bodyDiv w:val="1"/>
      <w:marLeft w:val="0"/>
      <w:marRight w:val="0"/>
      <w:marTop w:val="0"/>
      <w:marBottom w:val="0"/>
      <w:divBdr>
        <w:top w:val="none" w:sz="0" w:space="0" w:color="auto"/>
        <w:left w:val="none" w:sz="0" w:space="0" w:color="auto"/>
        <w:bottom w:val="none" w:sz="0" w:space="0" w:color="auto"/>
        <w:right w:val="none" w:sz="0" w:space="0" w:color="auto"/>
      </w:divBdr>
    </w:div>
    <w:div w:id="1698237491">
      <w:bodyDiv w:val="1"/>
      <w:marLeft w:val="0"/>
      <w:marRight w:val="0"/>
      <w:marTop w:val="0"/>
      <w:marBottom w:val="0"/>
      <w:divBdr>
        <w:top w:val="none" w:sz="0" w:space="0" w:color="auto"/>
        <w:left w:val="none" w:sz="0" w:space="0" w:color="auto"/>
        <w:bottom w:val="none" w:sz="0" w:space="0" w:color="auto"/>
        <w:right w:val="none" w:sz="0" w:space="0" w:color="auto"/>
      </w:divBdr>
    </w:div>
    <w:div w:id="1702127487">
      <w:bodyDiv w:val="1"/>
      <w:marLeft w:val="0"/>
      <w:marRight w:val="0"/>
      <w:marTop w:val="0"/>
      <w:marBottom w:val="0"/>
      <w:divBdr>
        <w:top w:val="none" w:sz="0" w:space="0" w:color="auto"/>
        <w:left w:val="none" w:sz="0" w:space="0" w:color="auto"/>
        <w:bottom w:val="none" w:sz="0" w:space="0" w:color="auto"/>
        <w:right w:val="none" w:sz="0" w:space="0" w:color="auto"/>
      </w:divBdr>
    </w:div>
    <w:div w:id="1774931302">
      <w:bodyDiv w:val="1"/>
      <w:marLeft w:val="0"/>
      <w:marRight w:val="0"/>
      <w:marTop w:val="0"/>
      <w:marBottom w:val="0"/>
      <w:divBdr>
        <w:top w:val="none" w:sz="0" w:space="0" w:color="auto"/>
        <w:left w:val="none" w:sz="0" w:space="0" w:color="auto"/>
        <w:bottom w:val="none" w:sz="0" w:space="0" w:color="auto"/>
        <w:right w:val="none" w:sz="0" w:space="0" w:color="auto"/>
      </w:divBdr>
    </w:div>
    <w:div w:id="1790121900">
      <w:bodyDiv w:val="1"/>
      <w:marLeft w:val="0"/>
      <w:marRight w:val="0"/>
      <w:marTop w:val="0"/>
      <w:marBottom w:val="0"/>
      <w:divBdr>
        <w:top w:val="none" w:sz="0" w:space="0" w:color="auto"/>
        <w:left w:val="none" w:sz="0" w:space="0" w:color="auto"/>
        <w:bottom w:val="none" w:sz="0" w:space="0" w:color="auto"/>
        <w:right w:val="none" w:sz="0" w:space="0" w:color="auto"/>
      </w:divBdr>
    </w:div>
    <w:div w:id="1816289154">
      <w:bodyDiv w:val="1"/>
      <w:marLeft w:val="0"/>
      <w:marRight w:val="0"/>
      <w:marTop w:val="0"/>
      <w:marBottom w:val="0"/>
      <w:divBdr>
        <w:top w:val="none" w:sz="0" w:space="0" w:color="auto"/>
        <w:left w:val="none" w:sz="0" w:space="0" w:color="auto"/>
        <w:bottom w:val="none" w:sz="0" w:space="0" w:color="auto"/>
        <w:right w:val="none" w:sz="0" w:space="0" w:color="auto"/>
      </w:divBdr>
    </w:div>
    <w:div w:id="1822847143">
      <w:bodyDiv w:val="1"/>
      <w:marLeft w:val="0"/>
      <w:marRight w:val="0"/>
      <w:marTop w:val="0"/>
      <w:marBottom w:val="0"/>
      <w:divBdr>
        <w:top w:val="none" w:sz="0" w:space="0" w:color="auto"/>
        <w:left w:val="none" w:sz="0" w:space="0" w:color="auto"/>
        <w:bottom w:val="none" w:sz="0" w:space="0" w:color="auto"/>
        <w:right w:val="none" w:sz="0" w:space="0" w:color="auto"/>
      </w:divBdr>
    </w:div>
    <w:div w:id="1886285464">
      <w:bodyDiv w:val="1"/>
      <w:marLeft w:val="0"/>
      <w:marRight w:val="0"/>
      <w:marTop w:val="0"/>
      <w:marBottom w:val="0"/>
      <w:divBdr>
        <w:top w:val="none" w:sz="0" w:space="0" w:color="auto"/>
        <w:left w:val="none" w:sz="0" w:space="0" w:color="auto"/>
        <w:bottom w:val="none" w:sz="0" w:space="0" w:color="auto"/>
        <w:right w:val="none" w:sz="0" w:space="0" w:color="auto"/>
      </w:divBdr>
    </w:div>
    <w:div w:id="2023972439">
      <w:bodyDiv w:val="1"/>
      <w:marLeft w:val="0"/>
      <w:marRight w:val="0"/>
      <w:marTop w:val="0"/>
      <w:marBottom w:val="0"/>
      <w:divBdr>
        <w:top w:val="none" w:sz="0" w:space="0" w:color="auto"/>
        <w:left w:val="none" w:sz="0" w:space="0" w:color="auto"/>
        <w:bottom w:val="none" w:sz="0" w:space="0" w:color="auto"/>
        <w:right w:val="none" w:sz="0" w:space="0" w:color="auto"/>
      </w:divBdr>
    </w:div>
    <w:div w:id="2101414644">
      <w:bodyDiv w:val="1"/>
      <w:marLeft w:val="0"/>
      <w:marRight w:val="0"/>
      <w:marTop w:val="0"/>
      <w:marBottom w:val="0"/>
      <w:divBdr>
        <w:top w:val="none" w:sz="0" w:space="0" w:color="auto"/>
        <w:left w:val="none" w:sz="0" w:space="0" w:color="auto"/>
        <w:bottom w:val="none" w:sz="0" w:space="0" w:color="auto"/>
        <w:right w:val="none" w:sz="0" w:space="0" w:color="auto"/>
      </w:divBdr>
    </w:div>
    <w:div w:id="21323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Office_Excel_97-2003____2.xls"/><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Microsoft_Office_Excel_97-2003____1.xls"/><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Microsoft_Office_Excel_97-2003____3.xls"/></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B1BC-903D-4A1D-A5ED-B336114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6923</Words>
  <Characters>1216</Characters>
  <Application>Microsoft Office Word</Application>
  <DocSecurity>0</DocSecurity>
  <Lines>10</Lines>
  <Paragraphs>16</Paragraphs>
  <ScaleCrop>false</ScaleCrop>
  <Company>HongYi</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股票代號：1452</dc:title>
  <dc:creator>HongYi</dc:creator>
  <cp:lastModifiedBy>會計課_潘慧玲</cp:lastModifiedBy>
  <cp:revision>6</cp:revision>
  <cp:lastPrinted>2018-05-18T01:42:00Z</cp:lastPrinted>
  <dcterms:created xsi:type="dcterms:W3CDTF">2018-12-14T09:03:00Z</dcterms:created>
  <dcterms:modified xsi:type="dcterms:W3CDTF">2018-12-17T01:06:00Z</dcterms:modified>
</cp:coreProperties>
</file>